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974" w:rsidRPr="004F1347" w:rsidRDefault="00685983" w:rsidP="00BF5974">
      <w:pPr>
        <w:pStyle w:val="Num-DocParagraph"/>
        <w:jc w:val="left"/>
        <w:rPr>
          <w:sz w:val="20"/>
        </w:rPr>
      </w:pPr>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-697230</wp:posOffset>
                </wp:positionH>
                <wp:positionV relativeFrom="paragraph">
                  <wp:posOffset>-1512570</wp:posOffset>
                </wp:positionV>
                <wp:extent cx="7573010" cy="8489950"/>
                <wp:effectExtent l="0" t="0" r="3175"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3010" cy="84899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495FB" id="Rectangle 6" o:spid="_x0000_s1026" style="position:absolute;margin-left:-54.9pt;margin-top:-119.1pt;width:596.3pt;height:6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GA1gAIAAPwEAAAOAAAAZHJzL2Uyb0RvYy54bWysVMGO0zAQvSPxD5bv3SQlbZqo6Wq3pQhp&#10;gRULH+DaTmPh2MZ2my6If2fstKWFC0L04Hoy4/GbN288vz10Eu25dUKrGmc3KUZcUc2E2tb486f1&#10;aIaR80QxIrXiNX7mDt8uXr6Y96biY91qybhFkES5qjc1br03VZI42vKOuBttuAJno21HPJh2mzBL&#10;esjeyWScptOk15YZqyl3Dr6uBidexPxNw6n/0DSOeyRrDNh8XG1cN2FNFnNSbS0xraBHGOQfUHRE&#10;KLj0nGpFPEE7K/5I1QlqtdONv6G6S3TTCMpjDVBNlv5WzVNLDI+1ADnOnGly/y8tfb9/tEiwGhcY&#10;KdJBiz4CaURtJUfTQE9vXAVRT+bRhgKdedD0i0NKL1uI4nfW6r7lhAGoLMQnVweC4eAo2vTvNIPs&#10;ZOd1ZOrQ2C4kBA7QITbk+dwQfvCIwsdiUrwCWjCi4Jvls7KcxJYlpDodN9b5N1x3KGxqbAF8TE/2&#10;D84HOKQ6hUT4Wgq2FlJGw243S2nRngR1pEW6PGV3l2FShWClw7Eh4/AFUMIdwRfwxm5/L7Nxnt6P&#10;y9F6OitG+TqfjMoinY3SrLwvp2le5qv1jwAwy6tWMMbVg1D8pLws/7vOHmdg0EzUHuprXE7Gk1j7&#10;FXp3XWQKv9gmaOVlkZ3wMIhSdEB0iDmORujsa8WgbFJ5IuSwT67hR5aBg9N/ZCXqILR+kNBGs2eQ&#10;gdXQJGgoPBmwabX9hlEP41dj93VHLMdIvlUgpTLL8zCv0cgnxRgMe+nZXHqIopCqxh6jYbv0w4zv&#10;jBXbFm7KIjFK34H8GhGFEaQ5oDqKFkYsVnB8DsIMX9ox6tejtfgJAAD//wMAUEsDBBQABgAIAAAA&#10;IQACfeAl4QAAAA8BAAAPAAAAZHJzL2Rvd25yZXYueG1sTI/BTsMwEETvSPyDtUjcWrtGAjfEqVAl&#10;JE4IUgRXx17iQGynsdOGv8c5wW12ZzT7ttzNricnHGMXvITNmgFBr4PpfCvh7fC4EkBiUt6oPniU&#10;8IMRdtXlRakKE87+FU91akku8bFQEmxKQ0Fp1BadiuswoM/eZxidSnkcW2pGdc7lrqecsVvqVOfz&#10;BasG3FvU3/XkJIzDC/961h9Hy/fasvdjU09Pd1JeX80P90ASzukvDAt+RocqMzVh8iaSXsJqw7aZ&#10;PWXFbwQHsmSY4HnXLGorBNCqpP//qH4BAAD//wMAUEsBAi0AFAAGAAgAAAAhALaDOJL+AAAA4QEA&#10;ABMAAAAAAAAAAAAAAAAAAAAAAFtDb250ZW50X1R5cGVzXS54bWxQSwECLQAUAAYACAAAACEAOP0h&#10;/9YAAACUAQAACwAAAAAAAAAAAAAAAAAvAQAAX3JlbHMvLnJlbHNQSwECLQAUAAYACAAAACEATAxg&#10;NYACAAD8BAAADgAAAAAAAAAAAAAAAAAuAgAAZHJzL2Uyb0RvYy54bWxQSwECLQAUAAYACAAAACEA&#10;An3gJeEAAAAPAQAADwAAAAAAAAAAAAAAAADaBAAAZHJzL2Rvd25yZXYueG1sUEsFBgAAAAAEAAQA&#10;8wAAAOgFAAAAAA==&#10;" fillcolor="#0070c0" stroked="f"/>
            </w:pict>
          </mc:Fallback>
        </mc:AlternateContent>
      </w: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-671830</wp:posOffset>
                </wp:positionH>
                <wp:positionV relativeFrom="paragraph">
                  <wp:posOffset>6021070</wp:posOffset>
                </wp:positionV>
                <wp:extent cx="7573010" cy="759460"/>
                <wp:effectExtent l="2540" t="6350" r="6350" b="571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3010" cy="759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B6D" w:rsidRPr="001074DA" w:rsidRDefault="00943B6D" w:rsidP="00BF5974">
                            <w:pPr>
                              <w:pStyle w:val="BodyText"/>
                              <w:spacing w:before="240"/>
                              <w:ind w:firstLine="0"/>
                              <w:jc w:val="center"/>
                              <w:rPr>
                                <w:rFonts w:ascii="Calibri" w:hAnsi="Calibri"/>
                                <w:b/>
                                <w:color w:val="FFFFFF"/>
                                <w:sz w:val="24"/>
                                <w:szCs w:val="24"/>
                              </w:rPr>
                            </w:pPr>
                            <w:r w:rsidRPr="001074DA">
                              <w:rPr>
                                <w:rFonts w:ascii="Calibri" w:hAnsi="Calibri"/>
                                <w:b/>
                                <w:color w:val="FFFFFF"/>
                                <w:sz w:val="24"/>
                                <w:szCs w:val="24"/>
                              </w:rPr>
                              <w:t xml:space="preserve">Please send responses </w:t>
                            </w:r>
                            <w:proofErr w:type="gramStart"/>
                            <w:r w:rsidRPr="001074DA">
                              <w:rPr>
                                <w:rFonts w:ascii="Calibri" w:hAnsi="Calibri"/>
                                <w:b/>
                                <w:color w:val="FFFFFF"/>
                                <w:sz w:val="24"/>
                                <w:szCs w:val="24"/>
                              </w:rPr>
                              <w:t>to:</w:t>
                            </w:r>
                            <w:proofErr w:type="gramEnd"/>
                            <w:r w:rsidRPr="001074DA">
                              <w:rPr>
                                <w:rFonts w:ascii="Calibri" w:hAnsi="Calibri"/>
                                <w:b/>
                                <w:color w:val="FFFFFF"/>
                                <w:sz w:val="24"/>
                                <w:szCs w:val="24"/>
                              </w:rPr>
                              <w:t xml:space="preserve"> </w:t>
                            </w:r>
                            <w:hyperlink r:id="rId8" w:history="1">
                              <w:r w:rsidRPr="00B0175E">
                                <w:rPr>
                                  <w:rStyle w:val="Hyperlink"/>
                                  <w:rFonts w:ascii="Calibri" w:hAnsi="Calibri"/>
                                  <w:b/>
                                  <w:color w:val="FFFFFF"/>
                                  <w:sz w:val="24"/>
                                  <w:szCs w:val="24"/>
                                </w:rPr>
                                <w:t>DACdata.Collection@oecd.org</w:t>
                              </w:r>
                            </w:hyperlink>
                            <w:r>
                              <w:rPr>
                                <w:rFonts w:ascii="Calibri" w:hAnsi="Calibri"/>
                                <w:color w:val="FFFFFF"/>
                                <w:sz w:val="24"/>
                                <w:szCs w:val="24"/>
                              </w:rPr>
                              <w:t xml:space="preserve"> </w:t>
                            </w:r>
                            <w:r w:rsidRPr="001074DA">
                              <w:rPr>
                                <w:rFonts w:ascii="Calibri" w:hAnsi="Calibri"/>
                                <w:color w:val="FFFFFF"/>
                                <w:sz w:val="24"/>
                                <w:szCs w:val="24"/>
                              </w:rPr>
                              <w:br/>
                            </w:r>
                            <w:r>
                              <w:rPr>
                                <w:rFonts w:ascii="Calibri" w:hAnsi="Calibri"/>
                                <w:i/>
                                <w:color w:val="FFFFFF"/>
                                <w:sz w:val="24"/>
                                <w:szCs w:val="24"/>
                              </w:rPr>
                              <w:t xml:space="preserve">No later than </w:t>
                            </w:r>
                            <w:r w:rsidR="00C33E8E">
                              <w:rPr>
                                <w:rFonts w:ascii="Calibri" w:hAnsi="Calibri"/>
                                <w:i/>
                                <w:color w:val="FFFFFF"/>
                                <w:sz w:val="24"/>
                                <w:szCs w:val="24"/>
                              </w:rPr>
                              <w:t>3</w:t>
                            </w:r>
                            <w:r w:rsidR="003920B5">
                              <w:rPr>
                                <w:rFonts w:ascii="Calibri" w:hAnsi="Calibri"/>
                                <w:i/>
                                <w:color w:val="FFFFFF"/>
                                <w:sz w:val="24"/>
                                <w:szCs w:val="24"/>
                              </w:rPr>
                              <w:t>1</w:t>
                            </w:r>
                            <w:r w:rsidRPr="001074DA">
                              <w:rPr>
                                <w:rFonts w:ascii="Calibri" w:hAnsi="Calibri"/>
                                <w:i/>
                                <w:color w:val="FFFFFF"/>
                                <w:sz w:val="24"/>
                                <w:szCs w:val="24"/>
                              </w:rPr>
                              <w:t xml:space="preserve"> </w:t>
                            </w:r>
                            <w:r w:rsidR="00C33E8E">
                              <w:rPr>
                                <w:rFonts w:ascii="Calibri" w:hAnsi="Calibri"/>
                                <w:i/>
                                <w:color w:val="FFFFFF"/>
                                <w:sz w:val="24"/>
                                <w:szCs w:val="24"/>
                              </w:rPr>
                              <w:t>July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9pt;margin-top:474.1pt;width:596.3pt;height:5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ylAIAACwFAAAOAAAAZHJzL2Uyb0RvYy54bWysVF1v2yAUfZ+0/4B4T21nzoetOtXaLtOk&#10;7kNq9wMI4BgNAwMSu5v233eBJE27l2maHzCXezncc++By6uxl2jPrRNaNbi4yDHiimom1LbBXx/W&#10;kyVGzhPFiNSKN/iRO3y1ev3qcjA1n+pOS8YtAhDl6sE0uPPe1FnmaMd74i604QqcrbY98WDabcYs&#10;GQC9l9k0z+fZoC0zVlPuHKzeJideRfy25dR/blvHPZINhtx8HG0cN2HMVpek3lpiOkEPaZB/yKIn&#10;QsGhJ6hb4gnaWfEHVC+o1U63/oLqPtNtKyiPHIBNkb9gc98RwyMXKI4zpzK5/wdLP+2/WCRYg+cY&#10;KdJDix746NG1HtEyVGcwroagewNhfoRl6HJk6sydpt8cUvqmI2rL31qrh44TBtkVYWd2tjXhuACy&#10;GT5qBseQndcRaGxtH0oHxUCADl16PHUmpEJhcTFbvIH6YETBt5hV5Ty2LiP1cbexzr/nukdh0mAL&#10;nY/oZH/nfMiG1MeQcJjTUrC1kDIadru5kRbtCahkHb+0V5qOpNXjcS6FRrxnGFIFJKUDZjourQAD&#10;SCD4ApcoiZ9VMS3z62k1Wc+Xi0m5LmeTapEvJ3lRXVfzvKzK2/WvkEFR1p1gjKs7ofhRnkX5d+0/&#10;XJQkrChQNDS4mk1nkdyz7A+0Dlzz8MUWvihULzzcVin6Bi9PQaQOXX+nGNAmtSdCpnn2PP1YMqjB&#10;8R+rEjUSZJEE4sfNCChBOBvNHkEtVkMzoe/wxMCk0/YHRgNc1wa77ztiOUbygwLFVUVZhvsdjXK2&#10;mIJhzz2bcw9RFKAa7DFK0xuf3oSdsWLbwUlJ40q/BZW2IgroKSugEAy4kpHM4fkId/7cjlFPj9zq&#10;NwAAAP//AwBQSwMEFAAGAAgAAAAhAAmxT03iAAAADgEAAA8AAABkcnMvZG93bnJldi54bWxMj8FO&#10;wzAQRO9I/IO1SFxQazeCYEKcClVwQKJIpOXuxEuSEq+j2G3D3+Oc4La7M5p5m68n27MTjr5zpGC1&#10;FMCQamc6ahTsdy8LCcwHTUb3jlDBD3pYF5cXuc6MO9MHnsrQsBhCPtMK2hCGjHNft2i1X7oBKWpf&#10;brQ6xHVsuBn1OYbbnidCpNzqjmJDqwfctFh/l0cbe58nOXxWb5vDa3lTHZJ36raSlLq+mp4egQWc&#10;wp8ZZvyIDkVkqtyRjGe9gsVK3EX2oODhVibAZouQaTxV85TeS+BFzv+/UfwCAAD//wMAUEsBAi0A&#10;FAAGAAgAAAAhALaDOJL+AAAA4QEAABMAAAAAAAAAAAAAAAAAAAAAAFtDb250ZW50X1R5cGVzXS54&#10;bWxQSwECLQAUAAYACAAAACEAOP0h/9YAAACUAQAACwAAAAAAAAAAAAAAAAAvAQAAX3JlbHMvLnJl&#10;bHNQSwECLQAUAAYACAAAACEApmoPspQCAAAsBQAADgAAAAAAAAAAAAAAAAAuAgAAZHJzL2Uyb0Rv&#10;Yy54bWxQSwECLQAUAAYACAAAACEACbFPTeIAAAAOAQAADwAAAAAAAAAAAAAAAADuBAAAZHJzL2Rv&#10;d25yZXYueG1sUEsFBgAAAAAEAAQA8wAAAP0FAAAAAA==&#10;" stroked="f">
                <v:fill opacity="0"/>
                <v:textbox>
                  <w:txbxContent>
                    <w:p w:rsidR="00943B6D" w:rsidRPr="001074DA" w:rsidRDefault="00943B6D" w:rsidP="00BF5974">
                      <w:pPr>
                        <w:pStyle w:val="BodyText"/>
                        <w:spacing w:before="240"/>
                        <w:ind w:firstLine="0"/>
                        <w:jc w:val="center"/>
                        <w:rPr>
                          <w:rFonts w:ascii="Calibri" w:hAnsi="Calibri"/>
                          <w:b/>
                          <w:color w:val="FFFFFF"/>
                          <w:sz w:val="24"/>
                          <w:szCs w:val="24"/>
                        </w:rPr>
                      </w:pPr>
                      <w:r w:rsidRPr="001074DA">
                        <w:rPr>
                          <w:rFonts w:ascii="Calibri" w:hAnsi="Calibri"/>
                          <w:b/>
                          <w:color w:val="FFFFFF"/>
                          <w:sz w:val="24"/>
                          <w:szCs w:val="24"/>
                        </w:rPr>
                        <w:t xml:space="preserve">Please send responses </w:t>
                      </w:r>
                      <w:proofErr w:type="gramStart"/>
                      <w:r w:rsidRPr="001074DA">
                        <w:rPr>
                          <w:rFonts w:ascii="Calibri" w:hAnsi="Calibri"/>
                          <w:b/>
                          <w:color w:val="FFFFFF"/>
                          <w:sz w:val="24"/>
                          <w:szCs w:val="24"/>
                        </w:rPr>
                        <w:t>to:</w:t>
                      </w:r>
                      <w:proofErr w:type="gramEnd"/>
                      <w:r w:rsidRPr="001074DA">
                        <w:rPr>
                          <w:rFonts w:ascii="Calibri" w:hAnsi="Calibri"/>
                          <w:b/>
                          <w:color w:val="FFFFFF"/>
                          <w:sz w:val="24"/>
                          <w:szCs w:val="24"/>
                        </w:rPr>
                        <w:t xml:space="preserve"> </w:t>
                      </w:r>
                      <w:hyperlink r:id="rId9" w:history="1">
                        <w:r w:rsidRPr="00B0175E">
                          <w:rPr>
                            <w:rStyle w:val="Hyperlink"/>
                            <w:rFonts w:ascii="Calibri" w:hAnsi="Calibri"/>
                            <w:b/>
                            <w:color w:val="FFFFFF"/>
                            <w:sz w:val="24"/>
                            <w:szCs w:val="24"/>
                          </w:rPr>
                          <w:t>DACdata.Collection@oecd.org</w:t>
                        </w:r>
                      </w:hyperlink>
                      <w:r>
                        <w:rPr>
                          <w:rFonts w:ascii="Calibri" w:hAnsi="Calibri"/>
                          <w:color w:val="FFFFFF"/>
                          <w:sz w:val="24"/>
                          <w:szCs w:val="24"/>
                        </w:rPr>
                        <w:t xml:space="preserve"> </w:t>
                      </w:r>
                      <w:r w:rsidRPr="001074DA">
                        <w:rPr>
                          <w:rFonts w:ascii="Calibri" w:hAnsi="Calibri"/>
                          <w:color w:val="FFFFFF"/>
                          <w:sz w:val="24"/>
                          <w:szCs w:val="24"/>
                        </w:rPr>
                        <w:br/>
                      </w:r>
                      <w:r>
                        <w:rPr>
                          <w:rFonts w:ascii="Calibri" w:hAnsi="Calibri"/>
                          <w:i/>
                          <w:color w:val="FFFFFF"/>
                          <w:sz w:val="24"/>
                          <w:szCs w:val="24"/>
                        </w:rPr>
                        <w:t xml:space="preserve">No later than </w:t>
                      </w:r>
                      <w:r w:rsidR="00C33E8E">
                        <w:rPr>
                          <w:rFonts w:ascii="Calibri" w:hAnsi="Calibri"/>
                          <w:i/>
                          <w:color w:val="FFFFFF"/>
                          <w:sz w:val="24"/>
                          <w:szCs w:val="24"/>
                        </w:rPr>
                        <w:t>3</w:t>
                      </w:r>
                      <w:r w:rsidR="003920B5">
                        <w:rPr>
                          <w:rFonts w:ascii="Calibri" w:hAnsi="Calibri"/>
                          <w:i/>
                          <w:color w:val="FFFFFF"/>
                          <w:sz w:val="24"/>
                          <w:szCs w:val="24"/>
                        </w:rPr>
                        <w:t>1</w:t>
                      </w:r>
                      <w:r w:rsidRPr="001074DA">
                        <w:rPr>
                          <w:rFonts w:ascii="Calibri" w:hAnsi="Calibri"/>
                          <w:i/>
                          <w:color w:val="FFFFFF"/>
                          <w:sz w:val="24"/>
                          <w:szCs w:val="24"/>
                        </w:rPr>
                        <w:t xml:space="preserve"> </w:t>
                      </w:r>
                      <w:r w:rsidR="00C33E8E">
                        <w:rPr>
                          <w:rFonts w:ascii="Calibri" w:hAnsi="Calibri"/>
                          <w:i/>
                          <w:color w:val="FFFFFF"/>
                          <w:sz w:val="24"/>
                          <w:szCs w:val="24"/>
                        </w:rPr>
                        <w:t>July 2020</w:t>
                      </w:r>
                    </w:p>
                  </w:txbxContent>
                </v:textbox>
              </v:shape>
            </w:pict>
          </mc:Fallback>
        </mc:AlternateContent>
      </w:r>
    </w:p>
    <w:p w:rsidR="00BF5974" w:rsidRPr="004F1347" w:rsidRDefault="00BF5974" w:rsidP="00BF5974">
      <w:pPr>
        <w:rPr>
          <w:sz w:val="20"/>
        </w:rPr>
      </w:pPr>
    </w:p>
    <w:p w:rsidR="00BF5974" w:rsidRPr="004F1347" w:rsidRDefault="00BF5974" w:rsidP="00BF5974">
      <w:pPr>
        <w:rPr>
          <w:sz w:val="20"/>
        </w:rPr>
      </w:pPr>
    </w:p>
    <w:p w:rsidR="00BF5974" w:rsidRPr="004F1347" w:rsidRDefault="00BF5974" w:rsidP="00BF5974">
      <w:pPr>
        <w:rPr>
          <w:sz w:val="20"/>
        </w:rPr>
      </w:pPr>
    </w:p>
    <w:p w:rsidR="00BF5974" w:rsidRPr="004F1347" w:rsidRDefault="00BF5974" w:rsidP="00BF5974">
      <w:pPr>
        <w:rPr>
          <w:sz w:val="20"/>
        </w:rPr>
      </w:pPr>
    </w:p>
    <w:p w:rsidR="00BF5974" w:rsidRPr="004F1347" w:rsidRDefault="00BF5974" w:rsidP="00BF5974">
      <w:pPr>
        <w:rPr>
          <w:sz w:val="20"/>
        </w:rPr>
      </w:pPr>
    </w:p>
    <w:p w:rsidR="00BF5974" w:rsidRPr="0090510B" w:rsidRDefault="00BF5974" w:rsidP="00BF5974">
      <w:pPr>
        <w:pStyle w:val="Title"/>
        <w:tabs>
          <w:tab w:val="left" w:pos="2405"/>
          <w:tab w:val="center" w:pos="4876"/>
        </w:tabs>
        <w:jc w:val="left"/>
        <w:rPr>
          <w:rFonts w:ascii="Times New Roman" w:hAnsi="Times New Roman" w:cs="Times New Roman"/>
          <w:sz w:val="24"/>
          <w:szCs w:val="28"/>
          <w:lang w:val="fr-FR"/>
        </w:rPr>
      </w:pPr>
      <w:r>
        <w:rPr>
          <w:rFonts w:ascii="Times New Roman" w:hAnsi="Times New Roman" w:cs="Times New Roman"/>
          <w:sz w:val="24"/>
          <w:szCs w:val="28"/>
          <w:lang w:val="fr-FR"/>
        </w:rPr>
        <w:tab/>
      </w:r>
      <w:r>
        <w:rPr>
          <w:rFonts w:ascii="Times New Roman" w:hAnsi="Times New Roman" w:cs="Times New Roman"/>
          <w:sz w:val="24"/>
          <w:szCs w:val="28"/>
          <w:lang w:val="fr-FR"/>
        </w:rPr>
        <w:tab/>
      </w:r>
      <w:r>
        <w:rPr>
          <w:rFonts w:ascii="Times New Roman" w:hAnsi="Times New Roman" w:cs="Times New Roman"/>
          <w:sz w:val="24"/>
          <w:szCs w:val="28"/>
          <w:lang w:val="fr-FR"/>
        </w:rPr>
        <w:tab/>
      </w:r>
      <w:r>
        <w:rPr>
          <w:rFonts w:ascii="Times New Roman" w:hAnsi="Times New Roman" w:cs="Times New Roman"/>
          <w:sz w:val="24"/>
          <w:szCs w:val="28"/>
          <w:lang w:val="fr-FR"/>
        </w:rPr>
        <w:tab/>
      </w:r>
      <w:r>
        <w:rPr>
          <w:rFonts w:ascii="Times New Roman" w:hAnsi="Times New Roman" w:cs="Times New Roman"/>
          <w:sz w:val="24"/>
          <w:szCs w:val="28"/>
          <w:lang w:val="fr-FR"/>
        </w:rPr>
        <w:tab/>
      </w:r>
    </w:p>
    <w:p w:rsidR="00BF5974" w:rsidRPr="0090510B" w:rsidRDefault="00BF5974" w:rsidP="00BF5974">
      <w:pPr>
        <w:pStyle w:val="Title"/>
        <w:rPr>
          <w:rFonts w:ascii="Times New Roman" w:hAnsi="Times New Roman" w:cs="Times New Roman"/>
          <w:sz w:val="24"/>
          <w:szCs w:val="28"/>
          <w:u w:val="single"/>
          <w:lang w:val="fr-FR"/>
        </w:rPr>
      </w:pPr>
    </w:p>
    <w:p w:rsidR="00BF5974" w:rsidRPr="0090510B" w:rsidRDefault="00BF5974" w:rsidP="00BF5974">
      <w:pPr>
        <w:pStyle w:val="Title"/>
        <w:rPr>
          <w:rFonts w:ascii="Times New Roman" w:hAnsi="Times New Roman" w:cs="Times New Roman"/>
          <w:sz w:val="24"/>
          <w:szCs w:val="28"/>
          <w:u w:val="single"/>
          <w:lang w:val="fr-FR"/>
        </w:rPr>
      </w:pPr>
    </w:p>
    <w:p w:rsidR="00BF5974" w:rsidRPr="0090510B" w:rsidRDefault="00685983" w:rsidP="00BF5974">
      <w:pPr>
        <w:pStyle w:val="Title"/>
        <w:rPr>
          <w:rFonts w:ascii="Times New Roman" w:hAnsi="Times New Roman" w:cs="Times New Roman"/>
          <w:sz w:val="24"/>
          <w:szCs w:val="28"/>
          <w:u w:val="single"/>
          <w:lang w:val="fr-FR"/>
        </w:rPr>
      </w:pPr>
      <w:r>
        <w:rPr>
          <w:noProof/>
          <w:sz w:val="24"/>
          <w:szCs w:val="28"/>
          <w:lang w:eastAsia="en-GB"/>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280670</wp:posOffset>
                </wp:positionV>
                <wp:extent cx="5963285" cy="2205990"/>
                <wp:effectExtent l="4445" t="1905" r="4445" b="190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2205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3B6D" w:rsidRPr="001074DA" w:rsidRDefault="00943B6D" w:rsidP="00BF5974">
                            <w:pPr>
                              <w:jc w:val="center"/>
                              <w:rPr>
                                <w:rFonts w:ascii="Calibri" w:hAnsi="Calibri"/>
                                <w:b/>
                                <w:caps/>
                                <w:color w:val="FFFFFF"/>
                                <w:sz w:val="32"/>
                              </w:rPr>
                            </w:pPr>
                            <w:r>
                              <w:rPr>
                                <w:rFonts w:ascii="Calibri" w:hAnsi="Calibri"/>
                                <w:b/>
                                <w:color w:val="FFFFFF"/>
                                <w:sz w:val="40"/>
                                <w:szCs w:val="40"/>
                              </w:rPr>
                              <w:t>OECD-DAC 20</w:t>
                            </w:r>
                            <w:r w:rsidR="00C33E8E">
                              <w:rPr>
                                <w:rFonts w:ascii="Calibri" w:hAnsi="Calibri"/>
                                <w:b/>
                                <w:color w:val="FFFFFF"/>
                                <w:sz w:val="40"/>
                                <w:szCs w:val="40"/>
                              </w:rPr>
                              <w:t>20</w:t>
                            </w:r>
                            <w:r w:rsidRPr="001074DA">
                              <w:rPr>
                                <w:rFonts w:ascii="Calibri" w:hAnsi="Calibri"/>
                                <w:b/>
                                <w:color w:val="FFFFFF"/>
                                <w:sz w:val="40"/>
                                <w:szCs w:val="40"/>
                              </w:rPr>
                              <w:t xml:space="preserve"> Survey on Aid Allocations and Indicative Forward Spending Plans (FSS</w:t>
                            </w:r>
                            <w:proofErr w:type="gramStart"/>
                            <w:r w:rsidRPr="001074DA">
                              <w:rPr>
                                <w:rFonts w:ascii="Calibri" w:hAnsi="Calibri"/>
                                <w:b/>
                                <w:color w:val="FFFFFF"/>
                                <w:sz w:val="40"/>
                                <w:szCs w:val="40"/>
                              </w:rPr>
                              <w:t>)</w:t>
                            </w:r>
                            <w:proofErr w:type="gramEnd"/>
                            <w:r w:rsidRPr="001074DA">
                              <w:rPr>
                                <w:rFonts w:ascii="Calibri" w:hAnsi="Calibri"/>
                                <w:color w:val="FFFFFF"/>
                                <w:sz w:val="40"/>
                                <w:szCs w:val="40"/>
                              </w:rPr>
                              <w:br/>
                            </w:r>
                            <w:r w:rsidRPr="001074DA">
                              <w:rPr>
                                <w:rFonts w:ascii="Calibri" w:hAnsi="Calibri"/>
                                <w:color w:val="FFFFFF"/>
                                <w:sz w:val="40"/>
                                <w:szCs w:val="40"/>
                              </w:rPr>
                              <w:br/>
                              <w:t>Survey questionnaire</w:t>
                            </w:r>
                            <w:r w:rsidRPr="001074DA">
                              <w:rPr>
                                <w:rFonts w:ascii="Calibri" w:hAnsi="Calibri"/>
                                <w:b/>
                                <w:caps/>
                                <w:color w:val="FFFFFF"/>
                                <w:sz w:val="52"/>
                                <w:szCs w:val="40"/>
                              </w:rPr>
                              <w:br/>
                            </w:r>
                            <w:r>
                              <w:rPr>
                                <w:rFonts w:ascii="Calibri" w:hAnsi="Calibri"/>
                                <w:b/>
                                <w:caps/>
                                <w:color w:val="FFFFFF"/>
                                <w:sz w:val="52"/>
                                <w:szCs w:val="40"/>
                              </w:rPr>
                              <w:t>Countryname.var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8pt;margin-top:22.1pt;width:469.55pt;height:17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CvlwIAADQFAAAOAAAAZHJzL2Uyb0RvYy54bWysVF1v2yAUfZ+0/4B4T/0xO4mtOtXaLtOk&#10;7kNq9wOIwTEaBgYkdjftv+8CSZp2L9M0P2Au93K4594Dl1fTINCeGcuVbHB2kWLEZKsol9sGf31Y&#10;z5YYWUckJUJJ1uBHZvHV6vWry1HXLFe9EpQZBCDS1qNucO+crpPEtj0biL1QmklwdsoMxIFptgk1&#10;ZAT0QSR5ms6TURmqjWqZtbB6G514FfC7jrXuc9dZ5pBoMOTmwmjCuPFjsrok9dYQ3fP2kAb5hywG&#10;wiUceoK6JY6gneF/QA28Ncqqzl20akhU1/GWBQ7AJktfsLnviWaBCxTH6lOZ7P+DbT/tvxjEaYML&#10;jCQZoEUPbHLoWk1o4aszaltD0L2GMDfBMnQ5MLX6TrXfLJLqpidyy94ao8aeEQrZZX5ncrY14lgP&#10;shk/KgrHkJ1TAWjqzOBLB8VAgA5dejx1xqfSwmJZzd/kyxKjFnx5npZVFXqXkPq4XRvr3jM1ID9p&#10;sIHWB3iyv7POp0PqY4g/zSrB6ZoLEQyz3dwIg/YEZLIOX9wrdE/i6vE4G0MD3jMMIT2SVB4zHhdX&#10;gAIk4H2eTNDEzyrLi/Q6r2br+XIxK9ZFOasW6XKWZtV1NU+Lqrhd//IZZEXdc0qZvOOSHfWZFX/X&#10;/8NNicoKCkVjg6syLwO5Z9kfaB24pv4LPXxRqIE7uK6CDw1enoJI7dv+TlKgTWpHuIjz5Hn6oWRQ&#10;g+M/VCWIxOsiKsRNmymoMSjIC2ij6COoxijoKUgDnhqY9Mr8wGiEa9tg+31HDMNIfJCgvCorCn/P&#10;g1GUixwMc+7ZnHuIbAGqwQ6jOL1x8W3YacO3PZwUtS7VW1Brx4OOnrICJt6Aqxk4HZ4Rf/fP7RD1&#10;9NitfgMAAP//AwBQSwMEFAAGAAgAAAAhAN7ie03fAAAACQEAAA8AAABkcnMvZG93bnJldi54bWxM&#10;j0FPg0AUhO8m/ofNM/Fi7AK2hCJLYxo9mKiJ2N4X9glU9i1hty3+e58nPU5mMvNNsZntIE44+d6R&#10;gngRgUBqnOmpVbD7eLrNQPigyejBESr4Rg+b8vKi0LlxZ3rHUxVawSXkc62gC2HMpfRNh1b7hRuR&#10;2Pt0k9WB5dRKM+kzl9tBJlGUSqt74oVOj7jtsPmqjpZ3H+ds3Ncv28NzdVMfkjfqXzNS6vpqfrgH&#10;EXAOf2H4xWd0KJmpdkcyXgysU74SFCyXCQj216tVDKJWcLeOU5BlIf8/KH8AAAD//wMAUEsBAi0A&#10;FAAGAAgAAAAhALaDOJL+AAAA4QEAABMAAAAAAAAAAAAAAAAAAAAAAFtDb250ZW50X1R5cGVzXS54&#10;bWxQSwECLQAUAAYACAAAACEAOP0h/9YAAACUAQAACwAAAAAAAAAAAAAAAAAvAQAAX3JlbHMvLnJl&#10;bHNQSwECLQAUAAYACAAAACEA2l+wr5cCAAA0BQAADgAAAAAAAAAAAAAAAAAuAgAAZHJzL2Uyb0Rv&#10;Yy54bWxQSwECLQAUAAYACAAAACEA3uJ7Td8AAAAJAQAADwAAAAAAAAAAAAAAAADxBAAAZHJzL2Rv&#10;d25yZXYueG1sUEsFBgAAAAAEAAQA8wAAAP0FAAAAAA==&#10;" stroked="f">
                <v:fill opacity="0"/>
                <v:textbox>
                  <w:txbxContent>
                    <w:p w:rsidR="00943B6D" w:rsidRPr="001074DA" w:rsidRDefault="00943B6D" w:rsidP="00BF5974">
                      <w:pPr>
                        <w:jc w:val="center"/>
                        <w:rPr>
                          <w:rFonts w:ascii="Calibri" w:hAnsi="Calibri"/>
                          <w:b/>
                          <w:caps/>
                          <w:color w:val="FFFFFF"/>
                          <w:sz w:val="32"/>
                        </w:rPr>
                      </w:pPr>
                      <w:r>
                        <w:rPr>
                          <w:rFonts w:ascii="Calibri" w:hAnsi="Calibri"/>
                          <w:b/>
                          <w:color w:val="FFFFFF"/>
                          <w:sz w:val="40"/>
                          <w:szCs w:val="40"/>
                        </w:rPr>
                        <w:t>OECD-DAC 20</w:t>
                      </w:r>
                      <w:r w:rsidR="00C33E8E">
                        <w:rPr>
                          <w:rFonts w:ascii="Calibri" w:hAnsi="Calibri"/>
                          <w:b/>
                          <w:color w:val="FFFFFF"/>
                          <w:sz w:val="40"/>
                          <w:szCs w:val="40"/>
                        </w:rPr>
                        <w:t>20</w:t>
                      </w:r>
                      <w:r w:rsidRPr="001074DA">
                        <w:rPr>
                          <w:rFonts w:ascii="Calibri" w:hAnsi="Calibri"/>
                          <w:b/>
                          <w:color w:val="FFFFFF"/>
                          <w:sz w:val="40"/>
                          <w:szCs w:val="40"/>
                        </w:rPr>
                        <w:t xml:space="preserve"> Survey on Aid Allocations and Indicative Forward Spending Plans (FSS</w:t>
                      </w:r>
                      <w:proofErr w:type="gramStart"/>
                      <w:r w:rsidRPr="001074DA">
                        <w:rPr>
                          <w:rFonts w:ascii="Calibri" w:hAnsi="Calibri"/>
                          <w:b/>
                          <w:color w:val="FFFFFF"/>
                          <w:sz w:val="40"/>
                          <w:szCs w:val="40"/>
                        </w:rPr>
                        <w:t>)</w:t>
                      </w:r>
                      <w:proofErr w:type="gramEnd"/>
                      <w:r w:rsidRPr="001074DA">
                        <w:rPr>
                          <w:rFonts w:ascii="Calibri" w:hAnsi="Calibri"/>
                          <w:color w:val="FFFFFF"/>
                          <w:sz w:val="40"/>
                          <w:szCs w:val="40"/>
                        </w:rPr>
                        <w:br/>
                      </w:r>
                      <w:r w:rsidRPr="001074DA">
                        <w:rPr>
                          <w:rFonts w:ascii="Calibri" w:hAnsi="Calibri"/>
                          <w:color w:val="FFFFFF"/>
                          <w:sz w:val="40"/>
                          <w:szCs w:val="40"/>
                        </w:rPr>
                        <w:br/>
                        <w:t>Survey questionnaire</w:t>
                      </w:r>
                      <w:r w:rsidRPr="001074DA">
                        <w:rPr>
                          <w:rFonts w:ascii="Calibri" w:hAnsi="Calibri"/>
                          <w:b/>
                          <w:caps/>
                          <w:color w:val="FFFFFF"/>
                          <w:sz w:val="52"/>
                          <w:szCs w:val="40"/>
                        </w:rPr>
                        <w:br/>
                      </w:r>
                      <w:r>
                        <w:rPr>
                          <w:rFonts w:ascii="Calibri" w:hAnsi="Calibri"/>
                          <w:b/>
                          <w:caps/>
                          <w:color w:val="FFFFFF"/>
                          <w:sz w:val="52"/>
                          <w:szCs w:val="40"/>
                        </w:rPr>
                        <w:t>Countryname.var</w:t>
                      </w:r>
                    </w:p>
                  </w:txbxContent>
                </v:textbox>
              </v:shape>
            </w:pict>
          </mc:Fallback>
        </mc:AlternateContent>
      </w:r>
    </w:p>
    <w:p w:rsidR="00BF5974" w:rsidRDefault="00BF5974" w:rsidP="00BF5974">
      <w:pPr>
        <w:pStyle w:val="Title"/>
        <w:rPr>
          <w:rFonts w:ascii="Times New Roman" w:hAnsi="Times New Roman" w:cs="Times New Roman"/>
          <w:sz w:val="40"/>
          <w:szCs w:val="40"/>
          <w:u w:val="single"/>
          <w:lang w:val="fr-FR"/>
        </w:rPr>
      </w:pPr>
    </w:p>
    <w:p w:rsidR="00BF5974" w:rsidRDefault="00685983" w:rsidP="00BF5974">
      <w:pPr>
        <w:pStyle w:val="Title"/>
        <w:rPr>
          <w:rFonts w:ascii="Times New Roman" w:hAnsi="Times New Roman" w:cs="Times New Roman"/>
          <w:sz w:val="40"/>
          <w:szCs w:val="40"/>
          <w:u w:val="single"/>
          <w:lang w:val="fr-FR"/>
        </w:rPr>
      </w:pPr>
      <w:r>
        <w:rPr>
          <w:rFonts w:ascii="Times New Roman" w:hAnsi="Times New Roman" w:cs="Times New Roman"/>
          <w:noProof/>
          <w:sz w:val="40"/>
          <w:szCs w:val="40"/>
          <w:u w:val="single"/>
          <w:lang w:eastAsia="en-GB"/>
        </w:rPr>
        <mc:AlternateContent>
          <mc:Choice Requires="wps">
            <w:drawing>
              <wp:anchor distT="0" distB="0" distL="114300" distR="114300" simplePos="0" relativeHeight="251659776" behindDoc="0" locked="0" layoutInCell="1" allowOverlap="1">
                <wp:simplePos x="0" y="0"/>
                <wp:positionH relativeFrom="column">
                  <wp:posOffset>113665</wp:posOffset>
                </wp:positionH>
                <wp:positionV relativeFrom="paragraph">
                  <wp:posOffset>346075</wp:posOffset>
                </wp:positionV>
                <wp:extent cx="6092825" cy="0"/>
                <wp:effectExtent l="6985" t="10160" r="5715" b="889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C4BE1E" id="_x0000_t32" coordsize="21600,21600" o:spt="32" o:oned="t" path="m,l21600,21600e" filled="f">
                <v:path arrowok="t" fillok="f" o:connecttype="none"/>
                <o:lock v:ext="edit" shapetype="t"/>
              </v:shapetype>
              <v:shape id="AutoShape 11" o:spid="_x0000_s1026" type="#_x0000_t32" style="position:absolute;margin-left:8.95pt;margin-top:27.25pt;width:479.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Ekd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KWLyXwyxYhedQkpro7GOv+R6x4FocTOWyLazldaKZi8tlkMQw7P&#10;zkMh4Hh1CFGV3ggpIwGkQkOJF1OIEzROS8GCMl5su6ukRQcCFNrEL3QFwO7MrN4rFsE6Ttj6Insi&#10;5FkGe6kCHhQG6VykM0e+LdLFer6e56N8MluP8rSuR0+bKh/NNtmHaf1QV1WdfQ+pZXnRCca4Ctld&#10;+Zrlf8eHy+acmXZj7K0NyT16LBGSvf5j0nGyYZhnWuw0O21t6EYYMlA0Gl/WKezAr/do9XPpVz8A&#10;AAD//wMAUEsDBBQABgAIAAAAIQBoBXVL3AAAAAgBAAAPAAAAZHJzL2Rvd25yZXYueG1sTI/BTsMw&#10;EETvSPyDtUjcqAOkpA1xKlQJiUslUvIBbrwkUe11FLtp+vcs4kCPszOafVNsZmfFhGPoPSl4XCQg&#10;kBpvemoV1F/vDysQIWoy2npCBRcMsClvbwqdG3+mCqd9bAWXUMi1gi7GIZcyNB06HRZ+QGLv249O&#10;R5ZjK82oz1zurHxKkhfpdE/8odMDbjtsjvuTU3AMVSXr3WcyrdKP8Gx3F4f1Vqn7u/ntFUTEOf6H&#10;4Ref0aFkpoM/kQnCss7WnFSwTJcg2F9nWQri8HeQZSGvB5Q/AAAA//8DAFBLAQItABQABgAIAAAA&#10;IQC2gziS/gAAAOEBAAATAAAAAAAAAAAAAAAAAAAAAABbQ29udGVudF9UeXBlc10ueG1sUEsBAi0A&#10;FAAGAAgAAAAhADj9If/WAAAAlAEAAAsAAAAAAAAAAAAAAAAALwEAAF9yZWxzLy5yZWxzUEsBAi0A&#10;FAAGAAgAAAAhAJfsSR0gAgAAPAQAAA4AAAAAAAAAAAAAAAAALgIAAGRycy9lMm9Eb2MueG1sUEsB&#10;Ai0AFAAGAAgAAAAhAGgFdUvcAAAACAEAAA8AAAAAAAAAAAAAAAAAegQAAGRycy9kb3ducmV2Lnht&#10;bFBLBQYAAAAABAAEAPMAAACDBQAAAAA=&#10;" strokecolor="white"/>
            </w:pict>
          </mc:Fallback>
        </mc:AlternateContent>
      </w:r>
    </w:p>
    <w:p w:rsidR="00BF5974" w:rsidRDefault="00BF5974" w:rsidP="00BF5974">
      <w:pPr>
        <w:pStyle w:val="Title"/>
        <w:rPr>
          <w:rFonts w:ascii="Times New Roman" w:hAnsi="Times New Roman" w:cs="Times New Roman"/>
          <w:sz w:val="40"/>
          <w:szCs w:val="40"/>
          <w:u w:val="single"/>
          <w:lang w:val="fr-FR"/>
        </w:rPr>
      </w:pPr>
    </w:p>
    <w:p w:rsidR="00BF5974" w:rsidRPr="0090510B" w:rsidRDefault="00BF5974" w:rsidP="00BF5974">
      <w:pPr>
        <w:pStyle w:val="BodyText"/>
        <w:rPr>
          <w:sz w:val="20"/>
          <w:lang w:val="fr-FR"/>
        </w:rPr>
      </w:pPr>
    </w:p>
    <w:p w:rsidR="00BF5974" w:rsidRPr="0090510B" w:rsidRDefault="00BF5974" w:rsidP="00BF5974">
      <w:pPr>
        <w:pStyle w:val="BodyText"/>
        <w:rPr>
          <w:sz w:val="20"/>
          <w:lang w:val="fr-FR"/>
        </w:rPr>
      </w:pPr>
    </w:p>
    <w:p w:rsidR="00BF5974" w:rsidRPr="0090510B" w:rsidRDefault="00BF5974" w:rsidP="00BF5974">
      <w:pPr>
        <w:pStyle w:val="BodyText"/>
        <w:rPr>
          <w:sz w:val="20"/>
          <w:lang w:val="fr-FR"/>
        </w:rPr>
      </w:pPr>
    </w:p>
    <w:p w:rsidR="00BF5974" w:rsidRPr="0090510B" w:rsidRDefault="00BF5974" w:rsidP="00BF5974">
      <w:pPr>
        <w:pStyle w:val="BodyText"/>
        <w:rPr>
          <w:sz w:val="20"/>
          <w:lang w:val="fr-FR"/>
        </w:rPr>
      </w:pPr>
    </w:p>
    <w:p w:rsidR="00BF5974" w:rsidRPr="0090510B" w:rsidRDefault="00BF5974" w:rsidP="00BF5974">
      <w:pPr>
        <w:pStyle w:val="BodyText"/>
        <w:rPr>
          <w:sz w:val="20"/>
          <w:lang w:val="fr-FR"/>
        </w:rPr>
      </w:pPr>
    </w:p>
    <w:p w:rsidR="00BF5974" w:rsidRPr="0090510B" w:rsidRDefault="00BF5974" w:rsidP="00BF5974">
      <w:pPr>
        <w:pStyle w:val="BodyText"/>
        <w:rPr>
          <w:sz w:val="20"/>
          <w:lang w:val="fr-FR"/>
        </w:rPr>
      </w:pPr>
    </w:p>
    <w:p w:rsidR="00BF5974" w:rsidRPr="0090510B" w:rsidRDefault="00BF5974" w:rsidP="00BF5974">
      <w:pPr>
        <w:pStyle w:val="BodyText"/>
        <w:rPr>
          <w:sz w:val="20"/>
          <w:lang w:val="fr-FR"/>
        </w:rPr>
      </w:pPr>
    </w:p>
    <w:p w:rsidR="00BF5974" w:rsidRPr="0090510B" w:rsidRDefault="00BF5974" w:rsidP="00BF5974">
      <w:pPr>
        <w:pStyle w:val="BodyText"/>
        <w:rPr>
          <w:sz w:val="20"/>
          <w:lang w:val="fr-FR"/>
        </w:rPr>
      </w:pPr>
    </w:p>
    <w:p w:rsidR="00BF5974" w:rsidRPr="00EB677C" w:rsidRDefault="00685983" w:rsidP="00CB1B56">
      <w:pPr>
        <w:jc w:val="center"/>
        <w:rPr>
          <w:b/>
          <w:color w:val="0066CC"/>
          <w:sz w:val="28"/>
          <w:szCs w:val="26"/>
        </w:rPr>
      </w:pPr>
      <w:r>
        <w:rPr>
          <w:noProof/>
          <w:lang w:eastAsia="en-GB"/>
        </w:rPr>
        <w:drawing>
          <wp:anchor distT="0" distB="0" distL="114300" distR="114300" simplePos="0" relativeHeight="251658752" behindDoc="0" locked="0" layoutInCell="1" allowOverlap="1">
            <wp:simplePos x="0" y="0"/>
            <wp:positionH relativeFrom="column">
              <wp:posOffset>1742440</wp:posOffset>
            </wp:positionH>
            <wp:positionV relativeFrom="paragraph">
              <wp:posOffset>1475105</wp:posOffset>
            </wp:positionV>
            <wp:extent cx="2683510" cy="830580"/>
            <wp:effectExtent l="0" t="0" r="0" b="0"/>
            <wp:wrapSquare wrapText="bothSides"/>
            <wp:docPr id="9" name="Picture 9" descr="OECD_TEXT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ECD_TEXT_10c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351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974">
        <w:rPr>
          <w:b/>
          <w:sz w:val="24"/>
          <w:szCs w:val="26"/>
        </w:rPr>
        <w:br w:type="page"/>
      </w:r>
      <w:r w:rsidR="00BF5974" w:rsidRPr="00EB677C">
        <w:rPr>
          <w:b/>
          <w:color w:val="0066CC"/>
          <w:sz w:val="28"/>
          <w:szCs w:val="26"/>
        </w:rPr>
        <w:lastRenderedPageBreak/>
        <w:t xml:space="preserve">Overview of the </w:t>
      </w:r>
      <w:r w:rsidR="00C33E8E">
        <w:rPr>
          <w:b/>
          <w:color w:val="0066CC"/>
          <w:sz w:val="28"/>
          <w:szCs w:val="26"/>
        </w:rPr>
        <w:t>2020</w:t>
      </w:r>
      <w:r w:rsidR="00BF5974" w:rsidRPr="00EB677C">
        <w:rPr>
          <w:b/>
          <w:color w:val="0066CC"/>
          <w:sz w:val="28"/>
          <w:szCs w:val="26"/>
        </w:rPr>
        <w:t xml:space="preserve"> DAC Survey on Forward Spending Plans (FSS)</w:t>
      </w:r>
    </w:p>
    <w:p w:rsidR="004F1347" w:rsidRPr="00EB677C" w:rsidRDefault="004F1347" w:rsidP="0073430B">
      <w:pPr>
        <w:jc w:val="left"/>
      </w:pPr>
    </w:p>
    <w:p w:rsidR="00653D08" w:rsidRPr="00FB3239" w:rsidRDefault="00EA4475" w:rsidP="004A0AD6">
      <w:pPr>
        <w:spacing w:before="240" w:after="240"/>
      </w:pPr>
      <w:r w:rsidRPr="00EB677C">
        <w:tab/>
        <w:t>Th</w:t>
      </w:r>
      <w:r w:rsidR="00F405E6">
        <w:t>is</w:t>
      </w:r>
      <w:r w:rsidRPr="00EB677C">
        <w:t xml:space="preserve"> </w:t>
      </w:r>
      <w:r w:rsidR="00C33E8E">
        <w:t>2020</w:t>
      </w:r>
      <w:r w:rsidRPr="00EB677C">
        <w:t xml:space="preserve"> </w:t>
      </w:r>
      <w:r w:rsidR="00F405E6">
        <w:t xml:space="preserve">DAC </w:t>
      </w:r>
      <w:r w:rsidRPr="00EB677C">
        <w:t xml:space="preserve">Survey </w:t>
      </w:r>
      <w:r w:rsidR="00F405E6">
        <w:t xml:space="preserve">on Forward Spending Plans </w:t>
      </w:r>
      <w:r w:rsidRPr="00EB677C">
        <w:t xml:space="preserve">is the </w:t>
      </w:r>
      <w:r w:rsidR="00A36CB9">
        <w:t>thirteenth</w:t>
      </w:r>
      <w:r w:rsidR="00C36A7F">
        <w:t xml:space="preserve"> </w:t>
      </w:r>
      <w:r w:rsidR="00F405E6">
        <w:t>s</w:t>
      </w:r>
      <w:r w:rsidRPr="00EB677C">
        <w:t>urvey in the series</w:t>
      </w:r>
      <w:r w:rsidR="00AE26BD" w:rsidRPr="00EB677C">
        <w:t xml:space="preserve"> </w:t>
      </w:r>
      <w:r w:rsidR="00364F70">
        <w:t xml:space="preserve">and </w:t>
      </w:r>
      <w:r w:rsidR="00BD6EC1">
        <w:t xml:space="preserve">has become </w:t>
      </w:r>
      <w:r w:rsidR="00AE26BD" w:rsidRPr="00631002">
        <w:t>an integral part of DAC statistics</w:t>
      </w:r>
      <w:r w:rsidR="005E2944" w:rsidRPr="00EB677C">
        <w:t xml:space="preserve">. </w:t>
      </w:r>
      <w:r w:rsidR="005E2944" w:rsidRPr="00EB677C">
        <w:rPr>
          <w:b/>
        </w:rPr>
        <w:t xml:space="preserve">It </w:t>
      </w:r>
      <w:r w:rsidR="00D94682" w:rsidRPr="00EB677C">
        <w:rPr>
          <w:b/>
        </w:rPr>
        <w:t xml:space="preserve">is a tool to improve the effectiveness and efficiency of collective aid allocations by providing a global perspective on future aid flows, </w:t>
      </w:r>
      <w:r w:rsidRPr="00EB677C">
        <w:rPr>
          <w:b/>
        </w:rPr>
        <w:t xml:space="preserve">highlighting the prospects for meeting aid commitments and </w:t>
      </w:r>
      <w:r w:rsidR="00AE26BD" w:rsidRPr="00EB677C">
        <w:rPr>
          <w:b/>
        </w:rPr>
        <w:t xml:space="preserve">flagging </w:t>
      </w:r>
      <w:r w:rsidRPr="00EB677C">
        <w:rPr>
          <w:b/>
        </w:rPr>
        <w:t>potential gaps in aid provision.</w:t>
      </w:r>
      <w:r w:rsidRPr="00EB677C">
        <w:t xml:space="preserve"> </w:t>
      </w:r>
      <w:r w:rsidR="005D78AB">
        <w:t>T</w:t>
      </w:r>
      <w:r w:rsidRPr="00EB677C">
        <w:rPr>
          <w:lang w:val="en-US" w:eastAsia="en-US"/>
        </w:rPr>
        <w:t xml:space="preserve">he </w:t>
      </w:r>
      <w:r w:rsidR="00D94682" w:rsidRPr="00EB677C">
        <w:rPr>
          <w:lang w:val="en-US" w:eastAsia="en-US"/>
        </w:rPr>
        <w:t>S</w:t>
      </w:r>
      <w:r w:rsidRPr="00EB677C">
        <w:rPr>
          <w:lang w:val="en-US" w:eastAsia="en-US"/>
        </w:rPr>
        <w:t xml:space="preserve">urvey </w:t>
      </w:r>
      <w:r w:rsidR="005D78AB">
        <w:rPr>
          <w:lang w:val="en-US" w:eastAsia="en-US"/>
        </w:rPr>
        <w:t xml:space="preserve">also </w:t>
      </w:r>
      <w:r w:rsidRPr="00EB677C">
        <w:rPr>
          <w:lang w:val="en-US" w:eastAsia="en-US"/>
        </w:rPr>
        <w:t xml:space="preserve">provides key information to </w:t>
      </w:r>
      <w:r w:rsidRPr="00EB677C">
        <w:rPr>
          <w:lang w:val="en-US"/>
        </w:rPr>
        <w:t xml:space="preserve">partner countries on indicative future resource envelopes available to budget planning and preparation processes in line with commitments made at the High Level fora on </w:t>
      </w:r>
      <w:r w:rsidR="00B161A7" w:rsidRPr="00EB677C">
        <w:rPr>
          <w:lang w:val="en-US"/>
        </w:rPr>
        <w:t xml:space="preserve">Development Effectiveness in Paris, Accra, </w:t>
      </w:r>
      <w:r w:rsidR="005D78AB" w:rsidRPr="00FB3239">
        <w:rPr>
          <w:lang w:val="en-US"/>
        </w:rPr>
        <w:t xml:space="preserve">and </w:t>
      </w:r>
      <w:r w:rsidRPr="00EB677C">
        <w:rPr>
          <w:lang w:val="en-US"/>
        </w:rPr>
        <w:t>Busan.</w:t>
      </w:r>
    </w:p>
    <w:p w:rsidR="00F405E6" w:rsidRPr="00F405E6" w:rsidRDefault="00DA4050" w:rsidP="00645585">
      <w:pPr>
        <w:spacing w:after="180"/>
      </w:pPr>
      <w:r w:rsidRPr="00F405E6">
        <w:tab/>
      </w:r>
      <w:r w:rsidR="005D78AB" w:rsidRPr="00F405E6">
        <w:t>T</w:t>
      </w:r>
      <w:r w:rsidR="00645585" w:rsidRPr="00F405E6">
        <w:t>he Survey tracks global information on Country Programmable Aid (CPA) – which is subject to multi-year</w:t>
      </w:r>
      <w:r w:rsidR="008E3646" w:rsidRPr="00F405E6">
        <w:t xml:space="preserve"> planning at the country level (see </w:t>
      </w:r>
      <w:r w:rsidR="002E7E85" w:rsidRPr="001D7B4E">
        <w:t>A</w:t>
      </w:r>
      <w:r w:rsidR="008E3646" w:rsidRPr="001D7B4E">
        <w:t xml:space="preserve">nnex A for definition of CPA). </w:t>
      </w:r>
      <w:r w:rsidR="00364F70">
        <w:rPr>
          <w:b/>
        </w:rPr>
        <w:t xml:space="preserve">The results of the </w:t>
      </w:r>
      <w:r w:rsidR="00A36CB9">
        <w:rPr>
          <w:b/>
        </w:rPr>
        <w:t>2020</w:t>
      </w:r>
      <w:r w:rsidR="00F405E6" w:rsidRPr="001D7B4E">
        <w:rPr>
          <w:b/>
        </w:rPr>
        <w:t xml:space="preserve"> Survey will be critical to inform the international debate on future prospects of development finance</w:t>
      </w:r>
      <w:r w:rsidR="00C36A7F">
        <w:t>.</w:t>
      </w:r>
    </w:p>
    <w:p w:rsidR="00C36A7F" w:rsidRDefault="00F405E6" w:rsidP="00645585">
      <w:pPr>
        <w:spacing w:after="180"/>
      </w:pPr>
      <w:r>
        <w:tab/>
        <w:t xml:space="preserve">The Survey package consists of two parts: </w:t>
      </w:r>
    </w:p>
    <w:p w:rsidR="00C36A7F" w:rsidRDefault="00777814" w:rsidP="00C36A7F">
      <w:pPr>
        <w:numPr>
          <w:ilvl w:val="0"/>
          <w:numId w:val="32"/>
        </w:numPr>
        <w:spacing w:after="180"/>
      </w:pPr>
      <w:r w:rsidRPr="00EB677C">
        <w:t xml:space="preserve">Part I </w:t>
      </w:r>
      <w:r w:rsidR="00C36A7F">
        <w:t>requests</w:t>
      </w:r>
      <w:r w:rsidR="00645585" w:rsidRPr="00EB677C">
        <w:t xml:space="preserve"> planning information for all countries and regions up to </w:t>
      </w:r>
      <w:r w:rsidR="00A36CB9">
        <w:t>2023</w:t>
      </w:r>
      <w:r w:rsidR="00C86CA9">
        <w:t xml:space="preserve">, including CPA disbursements </w:t>
      </w:r>
      <w:r w:rsidR="00AE26BD" w:rsidRPr="00EB677C">
        <w:t>provided as loans</w:t>
      </w:r>
      <w:r w:rsidR="0054722D">
        <w:t>.</w:t>
      </w:r>
    </w:p>
    <w:p w:rsidR="00645585" w:rsidRPr="00EB677C" w:rsidRDefault="0043569D" w:rsidP="00C36A7F">
      <w:pPr>
        <w:numPr>
          <w:ilvl w:val="0"/>
          <w:numId w:val="32"/>
        </w:numPr>
        <w:spacing w:after="180"/>
      </w:pPr>
      <w:r w:rsidRPr="00EB677C">
        <w:t>Part II requests information on budgetary ODA estimates and additional policy information related to</w:t>
      </w:r>
      <w:r w:rsidR="008F510A">
        <w:t xml:space="preserve"> climate financing</w:t>
      </w:r>
      <w:r w:rsidRPr="00EB677C">
        <w:t xml:space="preserve"> and transpar</w:t>
      </w:r>
      <w:r w:rsidR="00C36A7F">
        <w:t>ency of forward spending plans.</w:t>
      </w:r>
    </w:p>
    <w:p w:rsidR="004C42FF" w:rsidRDefault="00F405E6" w:rsidP="00C36A7F">
      <w:pPr>
        <w:spacing w:after="180"/>
        <w:jc w:val="left"/>
      </w:pPr>
      <w:r>
        <w:rPr>
          <w:lang w:val="en-US"/>
        </w:rPr>
        <w:tab/>
      </w:r>
      <w:r w:rsidR="00C36A7F">
        <w:t xml:space="preserve">Please do not hesitate to contact one of the </w:t>
      </w:r>
      <w:r w:rsidR="00F3680A">
        <w:t xml:space="preserve">following </w:t>
      </w:r>
      <w:r w:rsidR="00C36A7F">
        <w:t>staff if you have any questions</w:t>
      </w:r>
      <w:proofErr w:type="gramStart"/>
      <w:r w:rsidR="00C36A7F">
        <w:t>:</w:t>
      </w:r>
      <w:proofErr w:type="gramEnd"/>
      <w:r w:rsidR="00C36A7F">
        <w:br/>
      </w:r>
      <w:r w:rsidR="001D7907" w:rsidRPr="00EB677C">
        <w:t>Mr</w:t>
      </w:r>
      <w:r w:rsidR="00C36A7F">
        <w:t>s</w:t>
      </w:r>
      <w:r w:rsidR="001D7907" w:rsidRPr="00EB677C">
        <w:t xml:space="preserve">. </w:t>
      </w:r>
      <w:r w:rsidR="00C36A7F">
        <w:t>Yasmin Ahmad</w:t>
      </w:r>
      <w:r w:rsidR="00E0015D" w:rsidRPr="00EB677C">
        <w:t xml:space="preserve"> (</w:t>
      </w:r>
      <w:hyperlink r:id="rId11" w:history="1">
        <w:r w:rsidR="00C36A7F" w:rsidRPr="00A41856">
          <w:rPr>
            <w:rStyle w:val="Hyperlink"/>
          </w:rPr>
          <w:t>Yasmin.Ahmad@oecd.org</w:t>
        </w:r>
      </w:hyperlink>
      <w:r w:rsidR="00E0015D" w:rsidRPr="00EB677C">
        <w:t>)</w:t>
      </w:r>
      <w:r w:rsidR="00C36A7F">
        <w:t xml:space="preserve">, </w:t>
      </w:r>
      <w:r w:rsidR="00C36A7F" w:rsidRPr="003342D7">
        <w:t>Mr. Mark Baldock (</w:t>
      </w:r>
      <w:hyperlink r:id="rId12" w:history="1">
        <w:r w:rsidR="00C36A7F" w:rsidRPr="003342D7">
          <w:rPr>
            <w:rStyle w:val="Hyperlink"/>
          </w:rPr>
          <w:t>Mark.Baldock@oecd.org</w:t>
        </w:r>
      </w:hyperlink>
      <w:r w:rsidR="00C36A7F" w:rsidRPr="003342D7">
        <w:t>)</w:t>
      </w:r>
      <w:r w:rsidR="00F3680A">
        <w:t xml:space="preserve"> and Mr. </w:t>
      </w:r>
      <w:r w:rsidR="00A36CB9">
        <w:t>Shashwat</w:t>
      </w:r>
      <w:r w:rsidR="00F3680A">
        <w:t xml:space="preserve"> </w:t>
      </w:r>
      <w:proofErr w:type="spellStart"/>
      <w:r w:rsidR="00A36CB9">
        <w:t>Koirala</w:t>
      </w:r>
      <w:proofErr w:type="spellEnd"/>
      <w:r w:rsidR="00F3680A">
        <w:t xml:space="preserve"> (</w:t>
      </w:r>
      <w:hyperlink r:id="rId13" w:history="1">
        <w:r w:rsidR="00A36CB9" w:rsidRPr="00E71856">
          <w:rPr>
            <w:rStyle w:val="Hyperlink"/>
          </w:rPr>
          <w:t>Shashwat.Koirala@oecd.org</w:t>
        </w:r>
      </w:hyperlink>
      <w:r w:rsidR="00F3680A">
        <w:t>)</w:t>
      </w:r>
      <w:r w:rsidR="00A36CB9">
        <w:t xml:space="preserve">. </w:t>
      </w:r>
    </w:p>
    <w:p w:rsidR="00E957F1" w:rsidRDefault="00E957F1" w:rsidP="00CB1B56">
      <w:pPr>
        <w:jc w:val="center"/>
        <w:rPr>
          <w:b/>
          <w:color w:val="000000"/>
          <w:sz w:val="24"/>
          <w:szCs w:val="28"/>
        </w:rPr>
      </w:pPr>
      <w:r w:rsidRPr="004F1347">
        <w:rPr>
          <w:b/>
          <w:sz w:val="24"/>
          <w:szCs w:val="28"/>
        </w:rPr>
        <w:br w:type="page"/>
      </w:r>
      <w:r w:rsidR="001B4BD5" w:rsidRPr="00CB1B56">
        <w:rPr>
          <w:b/>
          <w:color w:val="0066CC"/>
          <w:sz w:val="24"/>
          <w:szCs w:val="26"/>
        </w:rPr>
        <w:lastRenderedPageBreak/>
        <w:t xml:space="preserve">PART I - </w:t>
      </w:r>
      <w:r w:rsidR="0003482F" w:rsidRPr="00CB1B56">
        <w:rPr>
          <w:b/>
          <w:color w:val="0066CC"/>
          <w:sz w:val="24"/>
          <w:szCs w:val="26"/>
        </w:rPr>
        <w:t>Forward Spending Plans</w:t>
      </w:r>
      <w:r w:rsidR="001257A8" w:rsidRPr="00CB1B56">
        <w:rPr>
          <w:b/>
          <w:color w:val="0066CC"/>
          <w:sz w:val="24"/>
          <w:szCs w:val="26"/>
        </w:rPr>
        <w:t xml:space="preserve"> (see attached Excel file)</w:t>
      </w:r>
    </w:p>
    <w:p w:rsidR="00621428" w:rsidRPr="004F1347" w:rsidRDefault="00621428" w:rsidP="004F1347">
      <w:pPr>
        <w:jc w:val="center"/>
        <w:rPr>
          <w:b/>
          <w:color w:val="000000"/>
          <w:sz w:val="24"/>
          <w:szCs w:val="28"/>
        </w:rPr>
      </w:pPr>
    </w:p>
    <w:p w:rsidR="00E957F1" w:rsidRPr="007F2B3A" w:rsidRDefault="001257A8" w:rsidP="001257A8">
      <w:pPr>
        <w:tabs>
          <w:tab w:val="clear" w:pos="850"/>
          <w:tab w:val="clear" w:pos="1191"/>
          <w:tab w:val="clear" w:pos="1531"/>
          <w:tab w:val="left" w:pos="426"/>
        </w:tabs>
        <w:spacing w:after="120"/>
        <w:rPr>
          <w:b/>
        </w:rPr>
      </w:pPr>
      <w:r w:rsidRPr="00BE6154">
        <w:t xml:space="preserve">Part I requests information </w:t>
      </w:r>
      <w:r w:rsidR="00C80ECC" w:rsidRPr="00BE6154">
        <w:t>on fut</w:t>
      </w:r>
      <w:r w:rsidR="00BE6154">
        <w:t xml:space="preserve">ure aid disbursements up to </w:t>
      </w:r>
      <w:r w:rsidR="00A36CB9">
        <w:t>2023</w:t>
      </w:r>
      <w:r w:rsidR="00C80ECC" w:rsidRPr="00BE6154">
        <w:t xml:space="preserve">, including </w:t>
      </w:r>
      <w:r w:rsidR="00BE6154" w:rsidRPr="00BE6154">
        <w:t xml:space="preserve">information on </w:t>
      </w:r>
      <w:r w:rsidR="008F510A">
        <w:t>future</w:t>
      </w:r>
      <w:r w:rsidR="008F510A" w:rsidRPr="00BE6154">
        <w:t xml:space="preserve"> </w:t>
      </w:r>
      <w:r w:rsidR="00BE6154" w:rsidRPr="00BE6154">
        <w:t>CPA</w:t>
      </w:r>
      <w:r w:rsidR="0008262F">
        <w:t xml:space="preserve"> loan</w:t>
      </w:r>
      <w:r w:rsidR="00BE6154">
        <w:t xml:space="preserve"> disbursements</w:t>
      </w:r>
      <w:r w:rsidR="000701D3">
        <w:t xml:space="preserve"> and </w:t>
      </w:r>
      <w:r w:rsidR="00B364E6">
        <w:t>any decisions to phase out</w:t>
      </w:r>
      <w:r w:rsidR="000701D3" w:rsidRPr="00BE6154">
        <w:t xml:space="preserve"> </w:t>
      </w:r>
      <w:r w:rsidR="000701D3">
        <w:t>a country</w:t>
      </w:r>
      <w:r w:rsidR="00BE6154">
        <w:t xml:space="preserve">. </w:t>
      </w:r>
    </w:p>
    <w:p w:rsidR="00A61E37" w:rsidRDefault="00A61E37" w:rsidP="00E957F1">
      <w:pPr>
        <w:rPr>
          <w:sz w:val="20"/>
        </w:rPr>
      </w:pPr>
    </w:p>
    <w:p w:rsidR="0003482F" w:rsidRDefault="0003482F" w:rsidP="0003482F">
      <w:pPr>
        <w:shd w:val="clear" w:color="auto" w:fill="C6D9F1"/>
        <w:tabs>
          <w:tab w:val="clear" w:pos="850"/>
          <w:tab w:val="clear" w:pos="1191"/>
          <w:tab w:val="clear" w:pos="1531"/>
          <w:tab w:val="left" w:pos="0"/>
        </w:tabs>
        <w:jc w:val="left"/>
        <w:rPr>
          <w:b/>
        </w:rPr>
      </w:pPr>
      <w:r w:rsidRPr="00F544BE">
        <w:rPr>
          <w:b/>
        </w:rPr>
        <w:t>Questi</w:t>
      </w:r>
      <w:r w:rsidR="00A61E37">
        <w:rPr>
          <w:b/>
        </w:rPr>
        <w:t>on I.</w:t>
      </w:r>
      <w:r w:rsidR="009E3AB7">
        <w:rPr>
          <w:b/>
        </w:rPr>
        <w:t>1</w:t>
      </w:r>
      <w:r>
        <w:rPr>
          <w:b/>
        </w:rPr>
        <w:t xml:space="preserve">: </w:t>
      </w:r>
      <w:r w:rsidRPr="00771E3C">
        <w:rPr>
          <w:b/>
        </w:rPr>
        <w:t xml:space="preserve">CPA by country </w:t>
      </w:r>
    </w:p>
    <w:p w:rsidR="0003482F" w:rsidRDefault="0003482F" w:rsidP="0003482F">
      <w:pPr>
        <w:tabs>
          <w:tab w:val="clear" w:pos="850"/>
          <w:tab w:val="clear" w:pos="1191"/>
          <w:tab w:val="clear" w:pos="1531"/>
          <w:tab w:val="left" w:pos="0"/>
        </w:tabs>
        <w:jc w:val="left"/>
        <w:rPr>
          <w:b/>
        </w:rPr>
      </w:pPr>
    </w:p>
    <w:p w:rsidR="001B3877" w:rsidRDefault="0003482F" w:rsidP="0003482F">
      <w:pPr>
        <w:tabs>
          <w:tab w:val="clear" w:pos="850"/>
          <w:tab w:val="clear" w:pos="1191"/>
          <w:tab w:val="clear" w:pos="1531"/>
          <w:tab w:val="left" w:pos="0"/>
        </w:tabs>
        <w:jc w:val="left"/>
      </w:pPr>
      <w:r w:rsidRPr="0055261C">
        <w:t xml:space="preserve">This question requests information on actual CPA for </w:t>
      </w:r>
      <w:r w:rsidR="00A36CB9">
        <w:t>2019</w:t>
      </w:r>
      <w:r w:rsidRPr="0055261C">
        <w:t xml:space="preserve"> and planned budget</w:t>
      </w:r>
      <w:r w:rsidR="00EC62F0">
        <w:t xml:space="preserve"> envelope</w:t>
      </w:r>
      <w:r w:rsidRPr="0055261C">
        <w:t>s for 20</w:t>
      </w:r>
      <w:r w:rsidR="00A36CB9">
        <w:t>20</w:t>
      </w:r>
      <w:r w:rsidRPr="0055261C">
        <w:t xml:space="preserve"> </w:t>
      </w:r>
      <w:r w:rsidR="0008262F">
        <w:t>to</w:t>
      </w:r>
      <w:r w:rsidRPr="0055261C">
        <w:t xml:space="preserve"> 20</w:t>
      </w:r>
      <w:r w:rsidR="00A36CB9">
        <w:t>23</w:t>
      </w:r>
      <w:r w:rsidRPr="0055261C">
        <w:t xml:space="preserve"> by recipient country in your national currency. Estimated CP</w:t>
      </w:r>
      <w:r w:rsidR="00F21C66">
        <w:t>A in 201</w:t>
      </w:r>
      <w:r w:rsidR="00A36CB9">
        <w:t>5-18</w:t>
      </w:r>
      <w:r w:rsidRPr="0055261C">
        <w:t xml:space="preserve"> is included for reference. </w:t>
      </w:r>
    </w:p>
    <w:p w:rsidR="001B3877" w:rsidRDefault="001B3877" w:rsidP="0003482F">
      <w:pPr>
        <w:tabs>
          <w:tab w:val="clear" w:pos="850"/>
          <w:tab w:val="clear" w:pos="1191"/>
          <w:tab w:val="clear" w:pos="1531"/>
          <w:tab w:val="left" w:pos="0"/>
        </w:tabs>
        <w:jc w:val="left"/>
      </w:pPr>
    </w:p>
    <w:p w:rsidR="00177FE8" w:rsidRDefault="0003482F" w:rsidP="0003482F">
      <w:pPr>
        <w:tabs>
          <w:tab w:val="clear" w:pos="850"/>
          <w:tab w:val="clear" w:pos="1191"/>
          <w:tab w:val="clear" w:pos="1531"/>
          <w:tab w:val="left" w:pos="0"/>
        </w:tabs>
        <w:jc w:val="left"/>
      </w:pPr>
      <w:r>
        <w:t xml:space="preserve">The questionnaire also requests </w:t>
      </w:r>
      <w:r w:rsidR="000701D3" w:rsidRPr="00AE26BD">
        <w:t xml:space="preserve">information on </w:t>
      </w:r>
      <w:r w:rsidR="000701D3">
        <w:t>future</w:t>
      </w:r>
      <w:r w:rsidR="00332175">
        <w:t xml:space="preserve"> CPA loan</w:t>
      </w:r>
      <w:r w:rsidR="000701D3" w:rsidRPr="00AE26BD">
        <w:t xml:space="preserve"> disbursements up to 20</w:t>
      </w:r>
      <w:r w:rsidR="00F237C7">
        <w:t>2</w:t>
      </w:r>
      <w:r w:rsidR="00A36CB9">
        <w:t>3</w:t>
      </w:r>
      <w:r w:rsidR="000701D3">
        <w:t xml:space="preserve"> and </w:t>
      </w:r>
      <w:r>
        <w:t xml:space="preserve">decisions to phase out </w:t>
      </w:r>
      <w:r w:rsidR="001B3877">
        <w:t>a country</w:t>
      </w:r>
      <w:r>
        <w:t xml:space="preserve"> and</w:t>
      </w:r>
      <w:r w:rsidR="001B3877">
        <w:t>,</w:t>
      </w:r>
      <w:r>
        <w:t xml:space="preserve"> if so, by which year this </w:t>
      </w:r>
      <w:proofErr w:type="gramStart"/>
      <w:r>
        <w:t>is scheduled</w:t>
      </w:r>
      <w:proofErr w:type="gramEnd"/>
      <w:r>
        <w:t xml:space="preserve"> to </w:t>
      </w:r>
      <w:r w:rsidR="00C86CA9">
        <w:t>be complete</w:t>
      </w:r>
      <w:r>
        <w:t>.</w:t>
      </w:r>
    </w:p>
    <w:p w:rsidR="00177FE8" w:rsidRDefault="00177FE8" w:rsidP="0003482F">
      <w:pPr>
        <w:tabs>
          <w:tab w:val="clear" w:pos="850"/>
          <w:tab w:val="clear" w:pos="1191"/>
          <w:tab w:val="clear" w:pos="1531"/>
          <w:tab w:val="left" w:pos="0"/>
        </w:tabs>
        <w:jc w:val="left"/>
      </w:pPr>
    </w:p>
    <w:p w:rsidR="0003482F" w:rsidRDefault="0003482F" w:rsidP="0003482F">
      <w:pPr>
        <w:tabs>
          <w:tab w:val="clear" w:pos="850"/>
          <w:tab w:val="clear" w:pos="1191"/>
          <w:tab w:val="clear" w:pos="1531"/>
          <w:tab w:val="left" w:pos="0"/>
        </w:tabs>
        <w:jc w:val="left"/>
      </w:pPr>
      <w:r w:rsidRPr="0047176C">
        <w:t xml:space="preserve">Given </w:t>
      </w:r>
      <w:proofErr w:type="gramStart"/>
      <w:r w:rsidRPr="0047176C">
        <w:t>that</w:t>
      </w:r>
      <w:proofErr w:type="gramEnd"/>
      <w:r w:rsidRPr="0047176C">
        <w:t xml:space="preserve"> some </w:t>
      </w:r>
      <w:r w:rsidR="00177FE8" w:rsidRPr="0047176C">
        <w:t>countries and agencies</w:t>
      </w:r>
      <w:r w:rsidR="00177FE8" w:rsidRPr="0047176C" w:rsidDel="00177FE8">
        <w:t xml:space="preserve"> </w:t>
      </w:r>
      <w:r w:rsidR="000701D3">
        <w:t xml:space="preserve">may </w:t>
      </w:r>
      <w:r w:rsidRPr="0047176C">
        <w:t xml:space="preserve">have plans for increased aid to particular sectors </w:t>
      </w:r>
      <w:r w:rsidR="000701D3">
        <w:t xml:space="preserve">or themes </w:t>
      </w:r>
      <w:r w:rsidRPr="0047176C">
        <w:t>(</w:t>
      </w:r>
      <w:r w:rsidRPr="0047176C">
        <w:rPr>
          <w:i/>
        </w:rPr>
        <w:t>e.g.</w:t>
      </w:r>
      <w:r w:rsidRPr="0047176C">
        <w:t xml:space="preserve"> education, health</w:t>
      </w:r>
      <w:r w:rsidR="00775788" w:rsidRPr="0047176C">
        <w:t xml:space="preserve">, </w:t>
      </w:r>
      <w:r w:rsidR="005D78AB">
        <w:t xml:space="preserve">and </w:t>
      </w:r>
      <w:r w:rsidR="00775788" w:rsidRPr="0047176C">
        <w:t>infrastructure</w:t>
      </w:r>
      <w:r w:rsidRPr="0047176C">
        <w:t xml:space="preserve">), the Survey questionnaire includes a </w:t>
      </w:r>
      <w:r w:rsidR="00332175">
        <w:t>section at the end of the page</w:t>
      </w:r>
      <w:r w:rsidRPr="0047176C">
        <w:t xml:space="preserve"> for recording </w:t>
      </w:r>
      <w:r w:rsidR="000701D3">
        <w:t xml:space="preserve">global spending </w:t>
      </w:r>
      <w:r w:rsidRPr="0047176C">
        <w:t>forward plans that are not yet programmed by country.</w:t>
      </w:r>
    </w:p>
    <w:p w:rsidR="0003482F" w:rsidRDefault="0003482F" w:rsidP="0003482F">
      <w:pPr>
        <w:tabs>
          <w:tab w:val="clear" w:pos="850"/>
          <w:tab w:val="clear" w:pos="1191"/>
          <w:tab w:val="clear" w:pos="1531"/>
          <w:tab w:val="left" w:pos="0"/>
        </w:tabs>
        <w:jc w:val="left"/>
      </w:pPr>
    </w:p>
    <w:p w:rsidR="0003482F" w:rsidRDefault="0003482F" w:rsidP="0003482F">
      <w:pPr>
        <w:tabs>
          <w:tab w:val="clear" w:pos="850"/>
          <w:tab w:val="clear" w:pos="1191"/>
          <w:tab w:val="clear" w:pos="1531"/>
          <w:tab w:val="left" w:pos="0"/>
        </w:tabs>
        <w:jc w:val="left"/>
      </w:pPr>
      <w:r>
        <w:t>T</w:t>
      </w:r>
      <w:r w:rsidRPr="00AC5DAE">
        <w:t>he survey questionnaire is available in two formats</w:t>
      </w:r>
      <w:r w:rsidR="00745697">
        <w:t xml:space="preserve"> (please choose one of these formats</w:t>
      </w:r>
      <w:r w:rsidR="00F237C7">
        <w:t xml:space="preserve"> for reporting</w:t>
      </w:r>
      <w:r w:rsidR="00745697">
        <w:t>)</w:t>
      </w:r>
      <w:r w:rsidRPr="00AC5DAE">
        <w:t xml:space="preserve">: </w:t>
      </w:r>
    </w:p>
    <w:p w:rsidR="00B51F0C" w:rsidRDefault="00F237C7" w:rsidP="00B51F0C">
      <w:pPr>
        <w:numPr>
          <w:ilvl w:val="0"/>
          <w:numId w:val="20"/>
        </w:numPr>
        <w:tabs>
          <w:tab w:val="clear" w:pos="850"/>
          <w:tab w:val="clear" w:pos="1191"/>
          <w:tab w:val="clear" w:pos="1531"/>
          <w:tab w:val="left" w:pos="0"/>
        </w:tabs>
        <w:jc w:val="left"/>
      </w:pPr>
      <w:r>
        <w:t>A</w:t>
      </w:r>
      <w:r w:rsidR="00572BCB" w:rsidRPr="00AC5DAE">
        <w:t>ggregate</w:t>
      </w:r>
      <w:r w:rsidR="004E6366">
        <w:t xml:space="preserve"> </w:t>
      </w:r>
      <w:r>
        <w:t>level data</w:t>
      </w:r>
      <w:r w:rsidRPr="00F237C7">
        <w:t xml:space="preserve"> </w:t>
      </w:r>
      <w:r>
        <w:t xml:space="preserve">by </w:t>
      </w:r>
      <w:r w:rsidRPr="00AC5DAE">
        <w:t>country</w:t>
      </w:r>
      <w:r w:rsidR="009270C1">
        <w:t>, which</w:t>
      </w:r>
      <w:r w:rsidR="009270C1" w:rsidRPr="00237966">
        <w:t xml:space="preserve"> track</w:t>
      </w:r>
      <w:r w:rsidR="009270C1">
        <w:t>s</w:t>
      </w:r>
      <w:r w:rsidR="009270C1" w:rsidRPr="00237966">
        <w:t xml:space="preserve"> country </w:t>
      </w:r>
      <w:r w:rsidR="009270C1">
        <w:t>allocations by year</w:t>
      </w:r>
      <w:r w:rsidR="002E7E85">
        <w:t>; or</w:t>
      </w:r>
      <w:r w:rsidR="00572BCB">
        <w:t xml:space="preserve"> </w:t>
      </w:r>
    </w:p>
    <w:p w:rsidR="00B51F0C" w:rsidRDefault="004E6366" w:rsidP="00B51F0C">
      <w:pPr>
        <w:numPr>
          <w:ilvl w:val="0"/>
          <w:numId w:val="28"/>
        </w:numPr>
        <w:tabs>
          <w:tab w:val="clear" w:pos="850"/>
          <w:tab w:val="clear" w:pos="1191"/>
          <w:tab w:val="clear" w:pos="1531"/>
          <w:tab w:val="left" w:pos="0"/>
        </w:tabs>
        <w:jc w:val="left"/>
      </w:pPr>
      <w:r>
        <w:t>A</w:t>
      </w:r>
      <w:r w:rsidR="0003482F" w:rsidRPr="00AC5DAE">
        <w:t>ctivity</w:t>
      </w:r>
      <w:r>
        <w:t>-</w:t>
      </w:r>
      <w:r w:rsidR="0003482F" w:rsidRPr="00AC5DAE">
        <w:t xml:space="preserve">level </w:t>
      </w:r>
      <w:r>
        <w:t>format</w:t>
      </w:r>
      <w:r w:rsidR="0003482F" w:rsidRPr="00AC5DAE">
        <w:t xml:space="preserve"> based on the OECD Creditor Reporting System</w:t>
      </w:r>
      <w:r w:rsidR="0003482F">
        <w:t xml:space="preserve"> (CRS). </w:t>
      </w:r>
      <w:r w:rsidR="0008262F">
        <w:br/>
      </w:r>
      <w:r w:rsidR="009270C1">
        <w:t>Over the past years, several</w:t>
      </w:r>
      <w:r w:rsidR="0003482F">
        <w:t xml:space="preserve"> DAC members </w:t>
      </w:r>
      <w:r w:rsidR="009270C1">
        <w:t>have report</w:t>
      </w:r>
      <w:r w:rsidR="00670A61">
        <w:t>ed</w:t>
      </w:r>
      <w:r w:rsidR="009270C1">
        <w:t xml:space="preserve"> forward spending plans at activity level, </w:t>
      </w:r>
      <w:r w:rsidR="0003482F">
        <w:t>allow</w:t>
      </w:r>
      <w:r w:rsidR="009270C1">
        <w:t>ing</w:t>
      </w:r>
      <w:r w:rsidR="0003482F">
        <w:t xml:space="preserve"> collection of more </w:t>
      </w:r>
      <w:r w:rsidR="0003482F" w:rsidRPr="00D41D31">
        <w:t>detailed forward information on ongoing and planned aid projects and programmes</w:t>
      </w:r>
      <w:r w:rsidR="0003482F">
        <w:t xml:space="preserve">. For more information and an example, see Annexes A and B in the attached Excel spreadsheet. </w:t>
      </w:r>
    </w:p>
    <w:p w:rsidR="0003482F" w:rsidRDefault="0003482F" w:rsidP="0003482F">
      <w:pPr>
        <w:tabs>
          <w:tab w:val="clear" w:pos="850"/>
          <w:tab w:val="clear" w:pos="1191"/>
          <w:tab w:val="clear" w:pos="1531"/>
          <w:tab w:val="left" w:pos="0"/>
        </w:tabs>
        <w:jc w:val="left"/>
        <w:rPr>
          <w:b/>
        </w:rPr>
      </w:pPr>
    </w:p>
    <w:p w:rsidR="0008262F" w:rsidRDefault="0003482F" w:rsidP="0003482F">
      <w:pPr>
        <w:tabs>
          <w:tab w:val="clear" w:pos="850"/>
          <w:tab w:val="clear" w:pos="1191"/>
          <w:tab w:val="clear" w:pos="1531"/>
          <w:tab w:val="left" w:pos="0"/>
        </w:tabs>
        <w:jc w:val="left"/>
        <w:rPr>
          <w:b/>
        </w:rPr>
      </w:pPr>
      <w:r w:rsidRPr="00F544BE">
        <w:rPr>
          <w:b/>
        </w:rPr>
        <w:t xml:space="preserve">Please complete the attached Excel </w:t>
      </w:r>
      <w:r w:rsidR="00E709DA">
        <w:rPr>
          <w:b/>
        </w:rPr>
        <w:t>file (</w:t>
      </w:r>
      <w:r w:rsidR="005A6428">
        <w:rPr>
          <w:b/>
        </w:rPr>
        <w:t xml:space="preserve">see </w:t>
      </w:r>
      <w:r w:rsidR="00E709DA">
        <w:rPr>
          <w:b/>
        </w:rPr>
        <w:t>sheet “Question I.1”</w:t>
      </w:r>
      <w:r w:rsidR="00D52839">
        <w:rPr>
          <w:b/>
        </w:rPr>
        <w:t>)</w:t>
      </w:r>
      <w:r>
        <w:rPr>
          <w:b/>
        </w:rPr>
        <w:t xml:space="preserve">, </w:t>
      </w:r>
      <w:r w:rsidRPr="00181A6E">
        <w:rPr>
          <w:b/>
          <w:u w:val="single"/>
        </w:rPr>
        <w:t>or</w:t>
      </w:r>
      <w:r>
        <w:rPr>
          <w:b/>
        </w:rPr>
        <w:t xml:space="preserve"> provide </w:t>
      </w:r>
      <w:r w:rsidRPr="00AC5DAE">
        <w:rPr>
          <w:b/>
        </w:rPr>
        <w:t xml:space="preserve">activity level </w:t>
      </w:r>
      <w:r w:rsidR="00572BCB">
        <w:rPr>
          <w:b/>
        </w:rPr>
        <w:t>information</w:t>
      </w:r>
      <w:r>
        <w:rPr>
          <w:b/>
        </w:rPr>
        <w:t xml:space="preserve"> in a separate Excel worksheet (</w:t>
      </w:r>
      <w:r w:rsidR="00572BCB">
        <w:rPr>
          <w:b/>
        </w:rPr>
        <w:t>based on the model provided in</w:t>
      </w:r>
      <w:r>
        <w:rPr>
          <w:b/>
        </w:rPr>
        <w:t xml:space="preserve"> Annex B). </w:t>
      </w:r>
    </w:p>
    <w:p w:rsidR="0008262F" w:rsidRDefault="0008262F" w:rsidP="0003482F">
      <w:pPr>
        <w:tabs>
          <w:tab w:val="clear" w:pos="850"/>
          <w:tab w:val="clear" w:pos="1191"/>
          <w:tab w:val="clear" w:pos="1531"/>
          <w:tab w:val="left" w:pos="0"/>
        </w:tabs>
        <w:jc w:val="left"/>
        <w:rPr>
          <w:b/>
        </w:rPr>
      </w:pPr>
    </w:p>
    <w:p w:rsidR="0003482F" w:rsidRPr="00771E3C" w:rsidRDefault="0003482F" w:rsidP="0003482F">
      <w:pPr>
        <w:tabs>
          <w:tab w:val="clear" w:pos="850"/>
          <w:tab w:val="clear" w:pos="1191"/>
          <w:tab w:val="clear" w:pos="1531"/>
          <w:tab w:val="left" w:pos="0"/>
        </w:tabs>
        <w:jc w:val="left"/>
        <w:rPr>
          <w:b/>
        </w:rPr>
      </w:pPr>
      <w:r>
        <w:rPr>
          <w:b/>
        </w:rPr>
        <w:t xml:space="preserve">The data </w:t>
      </w:r>
      <w:proofErr w:type="gramStart"/>
      <w:r>
        <w:rPr>
          <w:b/>
        </w:rPr>
        <w:t>should be provided</w:t>
      </w:r>
      <w:proofErr w:type="gramEnd"/>
      <w:r>
        <w:rPr>
          <w:b/>
        </w:rPr>
        <w:t xml:space="preserve"> </w:t>
      </w:r>
      <w:r w:rsidRPr="00F544BE">
        <w:rPr>
          <w:b/>
        </w:rPr>
        <w:t>in your national currency.</w:t>
      </w:r>
    </w:p>
    <w:p w:rsidR="0003482F" w:rsidRDefault="0003482F" w:rsidP="00E957F1">
      <w:pPr>
        <w:rPr>
          <w:sz w:val="20"/>
        </w:rPr>
      </w:pPr>
    </w:p>
    <w:p w:rsidR="009E3AB7" w:rsidRDefault="001257A8" w:rsidP="001B4BD5">
      <w:pPr>
        <w:jc w:val="center"/>
        <w:rPr>
          <w:b/>
          <w:color w:val="000000"/>
          <w:sz w:val="24"/>
          <w:szCs w:val="28"/>
        </w:rPr>
      </w:pPr>
      <w:r>
        <w:rPr>
          <w:b/>
          <w:color w:val="000000"/>
          <w:sz w:val="24"/>
          <w:szCs w:val="28"/>
        </w:rPr>
        <w:br w:type="page"/>
      </w:r>
      <w:r w:rsidR="001B4BD5" w:rsidRPr="00CB1B56">
        <w:rPr>
          <w:b/>
          <w:color w:val="0066CC"/>
          <w:sz w:val="24"/>
          <w:szCs w:val="26"/>
        </w:rPr>
        <w:lastRenderedPageBreak/>
        <w:t>PART II - Budgetary estimates and policy questions</w:t>
      </w:r>
      <w:r w:rsidR="0008262F">
        <w:rPr>
          <w:b/>
          <w:color w:val="0066CC"/>
          <w:sz w:val="24"/>
          <w:szCs w:val="26"/>
        </w:rPr>
        <w:t xml:space="preserve"> </w:t>
      </w:r>
      <w:r w:rsidR="0008262F" w:rsidRPr="00CB1B56">
        <w:rPr>
          <w:b/>
          <w:color w:val="0066CC"/>
          <w:sz w:val="24"/>
          <w:szCs w:val="26"/>
        </w:rPr>
        <w:t>(see attached Excel file)</w:t>
      </w:r>
    </w:p>
    <w:p w:rsidR="00621428" w:rsidRDefault="00621428" w:rsidP="001B4BD5">
      <w:pPr>
        <w:jc w:val="center"/>
        <w:rPr>
          <w:b/>
          <w:color w:val="000000"/>
          <w:sz w:val="24"/>
          <w:szCs w:val="28"/>
        </w:rPr>
      </w:pPr>
    </w:p>
    <w:p w:rsidR="009B5705" w:rsidRDefault="00F237C7" w:rsidP="001257A8">
      <w:pPr>
        <w:pStyle w:val="BodyText"/>
        <w:tabs>
          <w:tab w:val="clear" w:pos="850"/>
          <w:tab w:val="left" w:pos="709"/>
        </w:tabs>
        <w:spacing w:after="120"/>
        <w:ind w:firstLine="0"/>
      </w:pPr>
      <w:r>
        <w:t>This section</w:t>
      </w:r>
      <w:r w:rsidR="001257A8" w:rsidRPr="00787B5F">
        <w:t xml:space="preserve"> </w:t>
      </w:r>
      <w:r w:rsidR="00726645" w:rsidRPr="00787B5F">
        <w:t xml:space="preserve">requests information on budgetary ODA estimates </w:t>
      </w:r>
      <w:r w:rsidR="00787B5F" w:rsidRPr="00787B5F">
        <w:t>(Question I</w:t>
      </w:r>
      <w:r>
        <w:t>I</w:t>
      </w:r>
      <w:r w:rsidR="00787B5F" w:rsidRPr="00787B5F">
        <w:t>.</w:t>
      </w:r>
      <w:r>
        <w:t>1</w:t>
      </w:r>
      <w:r w:rsidR="00787B5F" w:rsidRPr="00787B5F">
        <w:t>), programmed commitments for climate financing (Question I</w:t>
      </w:r>
      <w:r>
        <w:t>I</w:t>
      </w:r>
      <w:r w:rsidR="00787B5F" w:rsidRPr="00787B5F">
        <w:t>.</w:t>
      </w:r>
      <w:r w:rsidR="0008262F">
        <w:t>2)</w:t>
      </w:r>
      <w:r w:rsidR="00787B5F" w:rsidRPr="00787B5F">
        <w:t xml:space="preserve"> </w:t>
      </w:r>
      <w:r w:rsidR="007F2B3A" w:rsidRPr="00787B5F">
        <w:t xml:space="preserve">and additional </w:t>
      </w:r>
      <w:r w:rsidR="000B77CA" w:rsidRPr="00787B5F">
        <w:t xml:space="preserve">policy information on </w:t>
      </w:r>
      <w:r w:rsidR="007F2B3A" w:rsidRPr="00787B5F">
        <w:t xml:space="preserve">transparency </w:t>
      </w:r>
      <w:r w:rsidR="00A96EC1" w:rsidRPr="00787B5F">
        <w:t>of forward spending plans</w:t>
      </w:r>
      <w:r w:rsidR="0008262F">
        <w:t xml:space="preserve"> (Question</w:t>
      </w:r>
      <w:r w:rsidR="00787B5F" w:rsidRPr="00787B5F">
        <w:t xml:space="preserve"> </w:t>
      </w:r>
      <w:r w:rsidR="00C364F7" w:rsidRPr="00787B5F">
        <w:t>I</w:t>
      </w:r>
      <w:r>
        <w:t>I</w:t>
      </w:r>
      <w:r w:rsidR="00C364F7" w:rsidRPr="00787B5F">
        <w:t>.</w:t>
      </w:r>
      <w:r w:rsidR="0008262F">
        <w:t>3</w:t>
      </w:r>
      <w:r w:rsidR="00C364F7" w:rsidRPr="00787B5F">
        <w:t>)</w:t>
      </w:r>
      <w:r w:rsidR="00A96EC1" w:rsidRPr="00787B5F">
        <w:t>.</w:t>
      </w:r>
    </w:p>
    <w:p w:rsidR="00787B5F" w:rsidRDefault="00C56CAE" w:rsidP="001257A8">
      <w:pPr>
        <w:pStyle w:val="BodyText"/>
        <w:tabs>
          <w:tab w:val="clear" w:pos="850"/>
          <w:tab w:val="left" w:pos="709"/>
        </w:tabs>
        <w:spacing w:after="120"/>
        <w:ind w:firstLine="0"/>
      </w:pPr>
      <w:r>
        <w:rPr>
          <w:b/>
        </w:rPr>
        <w:t xml:space="preserve">All data </w:t>
      </w:r>
      <w:proofErr w:type="gramStart"/>
      <w:r>
        <w:rPr>
          <w:b/>
        </w:rPr>
        <w:t>should be provided</w:t>
      </w:r>
      <w:proofErr w:type="gramEnd"/>
      <w:r>
        <w:rPr>
          <w:b/>
        </w:rPr>
        <w:t xml:space="preserve"> </w:t>
      </w:r>
      <w:r w:rsidRPr="00F544BE">
        <w:rPr>
          <w:b/>
        </w:rPr>
        <w:t>in your national currency.</w:t>
      </w:r>
    </w:p>
    <w:p w:rsidR="00D52839" w:rsidRDefault="00D52839" w:rsidP="009B5705">
      <w:pPr>
        <w:jc w:val="left"/>
      </w:pPr>
    </w:p>
    <w:p w:rsidR="009B5705" w:rsidRPr="00D52839" w:rsidRDefault="009B5705" w:rsidP="009B5705">
      <w:pPr>
        <w:jc w:val="left"/>
      </w:pPr>
    </w:p>
    <w:p w:rsidR="00771E3C" w:rsidRDefault="00470419" w:rsidP="0003482F">
      <w:pPr>
        <w:shd w:val="clear" w:color="auto" w:fill="C6D9F1"/>
        <w:tabs>
          <w:tab w:val="clear" w:pos="850"/>
          <w:tab w:val="clear" w:pos="1191"/>
          <w:tab w:val="left" w:pos="1560"/>
        </w:tabs>
        <w:jc w:val="left"/>
        <w:rPr>
          <w:b/>
        </w:rPr>
      </w:pPr>
      <w:r>
        <w:rPr>
          <w:b/>
        </w:rPr>
        <w:t xml:space="preserve">Question </w:t>
      </w:r>
      <w:r w:rsidR="00F237C7">
        <w:rPr>
          <w:b/>
        </w:rPr>
        <w:t>I</w:t>
      </w:r>
      <w:r>
        <w:rPr>
          <w:b/>
        </w:rPr>
        <w:t>I.</w:t>
      </w:r>
      <w:r w:rsidR="00F237C7">
        <w:rPr>
          <w:b/>
        </w:rPr>
        <w:t>1</w:t>
      </w:r>
      <w:r w:rsidRPr="00F544BE">
        <w:rPr>
          <w:b/>
        </w:rPr>
        <w:t xml:space="preserve">: </w:t>
      </w:r>
      <w:r w:rsidR="00A61E37">
        <w:rPr>
          <w:b/>
        </w:rPr>
        <w:t xml:space="preserve">Budgetary </w:t>
      </w:r>
      <w:r w:rsidR="00FC3EFD">
        <w:rPr>
          <w:b/>
        </w:rPr>
        <w:t xml:space="preserve">ODA </w:t>
      </w:r>
      <w:r w:rsidR="00A61E37">
        <w:rPr>
          <w:b/>
        </w:rPr>
        <w:t xml:space="preserve">estimates </w:t>
      </w:r>
      <w:r w:rsidR="00FC3EFD">
        <w:rPr>
          <w:b/>
        </w:rPr>
        <w:t>of</w:t>
      </w:r>
      <w:r w:rsidR="0055261C">
        <w:rPr>
          <w:b/>
        </w:rPr>
        <w:t xml:space="preserve"> </w:t>
      </w:r>
      <w:r w:rsidR="00A61E37">
        <w:rPr>
          <w:b/>
        </w:rPr>
        <w:t xml:space="preserve">bilateral programmes and multilateral </w:t>
      </w:r>
      <w:r w:rsidR="0055261C">
        <w:rPr>
          <w:b/>
        </w:rPr>
        <w:t>core funding</w:t>
      </w:r>
    </w:p>
    <w:p w:rsidR="00771E3C" w:rsidRPr="00D52839" w:rsidRDefault="00771E3C" w:rsidP="00A34B0D">
      <w:pPr>
        <w:tabs>
          <w:tab w:val="clear" w:pos="850"/>
          <w:tab w:val="clear" w:pos="1191"/>
          <w:tab w:val="left" w:pos="1560"/>
        </w:tabs>
        <w:ind w:left="1560" w:hanging="1560"/>
        <w:jc w:val="left"/>
      </w:pPr>
    </w:p>
    <w:p w:rsidR="0055261C" w:rsidRPr="002E34B7" w:rsidRDefault="00470419" w:rsidP="0055261C">
      <w:pPr>
        <w:tabs>
          <w:tab w:val="clear" w:pos="850"/>
          <w:tab w:val="clear" w:pos="1191"/>
          <w:tab w:val="clear" w:pos="1531"/>
          <w:tab w:val="left" w:pos="0"/>
        </w:tabs>
        <w:jc w:val="left"/>
      </w:pPr>
      <w:r w:rsidRPr="002E34B7">
        <w:t>Pleas</w:t>
      </w:r>
      <w:r w:rsidR="00FD5F1A" w:rsidRPr="002E34B7">
        <w:t xml:space="preserve">e provide information on budgetary </w:t>
      </w:r>
      <w:r w:rsidR="00FC3EFD">
        <w:t xml:space="preserve">ODA </w:t>
      </w:r>
      <w:r w:rsidR="00FD5F1A" w:rsidRPr="002E34B7">
        <w:t>estimates of bilateral progra</w:t>
      </w:r>
      <w:r w:rsidR="00FC3EFD">
        <w:t>m</w:t>
      </w:r>
      <w:r w:rsidR="00450729">
        <w:t xml:space="preserve">mes, </w:t>
      </w:r>
      <w:r w:rsidRPr="002E34B7">
        <w:t>multilateral core funding</w:t>
      </w:r>
      <w:r w:rsidR="00450729">
        <w:t xml:space="preserve"> and as a share of GNI</w:t>
      </w:r>
      <w:r w:rsidRPr="002E34B7">
        <w:t>.</w:t>
      </w:r>
    </w:p>
    <w:p w:rsidR="00D52839" w:rsidRDefault="00D52839" w:rsidP="00D52839">
      <w:pPr>
        <w:tabs>
          <w:tab w:val="clear" w:pos="850"/>
          <w:tab w:val="clear" w:pos="1191"/>
          <w:tab w:val="clear" w:pos="1531"/>
          <w:tab w:val="left" w:pos="0"/>
        </w:tabs>
        <w:jc w:val="left"/>
        <w:rPr>
          <w:b/>
        </w:rPr>
      </w:pPr>
    </w:p>
    <w:p w:rsidR="00D52839" w:rsidRDefault="00D52839" w:rsidP="00D52839">
      <w:pPr>
        <w:tabs>
          <w:tab w:val="clear" w:pos="850"/>
          <w:tab w:val="clear" w:pos="1191"/>
          <w:tab w:val="clear" w:pos="1531"/>
          <w:tab w:val="left" w:pos="0"/>
        </w:tabs>
        <w:jc w:val="left"/>
        <w:rPr>
          <w:b/>
        </w:rPr>
      </w:pPr>
      <w:r w:rsidRPr="00F544BE">
        <w:rPr>
          <w:b/>
        </w:rPr>
        <w:t xml:space="preserve">Please complete the attached Excel </w:t>
      </w:r>
      <w:r>
        <w:rPr>
          <w:b/>
        </w:rPr>
        <w:t xml:space="preserve">file (see </w:t>
      </w:r>
      <w:r w:rsidRPr="00F544BE">
        <w:rPr>
          <w:b/>
        </w:rPr>
        <w:t>sheet</w:t>
      </w:r>
      <w:r w:rsidR="005A6428">
        <w:rPr>
          <w:b/>
        </w:rPr>
        <w:t xml:space="preserve"> “</w:t>
      </w:r>
      <w:r w:rsidR="0025550A">
        <w:rPr>
          <w:b/>
        </w:rPr>
        <w:t>Question II.1</w:t>
      </w:r>
      <w:r w:rsidR="005A6428">
        <w:rPr>
          <w:b/>
        </w:rPr>
        <w:t>”</w:t>
      </w:r>
      <w:r>
        <w:rPr>
          <w:b/>
        </w:rPr>
        <w:t>).</w:t>
      </w:r>
    </w:p>
    <w:p w:rsidR="00470419" w:rsidRPr="00D52839" w:rsidRDefault="00470419" w:rsidP="00A34B0D">
      <w:pPr>
        <w:tabs>
          <w:tab w:val="clear" w:pos="850"/>
          <w:tab w:val="clear" w:pos="1191"/>
          <w:tab w:val="left" w:pos="1560"/>
        </w:tabs>
        <w:jc w:val="left"/>
      </w:pPr>
    </w:p>
    <w:p w:rsidR="00C576BC" w:rsidRPr="00D52839" w:rsidRDefault="00C576BC" w:rsidP="00A34B0D">
      <w:pPr>
        <w:tabs>
          <w:tab w:val="clear" w:pos="850"/>
          <w:tab w:val="clear" w:pos="1191"/>
          <w:tab w:val="left" w:pos="1560"/>
        </w:tabs>
        <w:jc w:val="left"/>
      </w:pPr>
    </w:p>
    <w:p w:rsidR="00A03009" w:rsidRPr="00787B5F" w:rsidRDefault="00A03009" w:rsidP="00A03009">
      <w:pPr>
        <w:shd w:val="clear" w:color="auto" w:fill="C6D9F1"/>
        <w:tabs>
          <w:tab w:val="clear" w:pos="850"/>
          <w:tab w:val="clear" w:pos="1191"/>
          <w:tab w:val="left" w:pos="1560"/>
        </w:tabs>
        <w:jc w:val="left"/>
        <w:rPr>
          <w:b/>
        </w:rPr>
      </w:pPr>
      <w:r w:rsidRPr="00B839D4">
        <w:rPr>
          <w:b/>
        </w:rPr>
        <w:t>Question I</w:t>
      </w:r>
      <w:r w:rsidR="00F237C7">
        <w:rPr>
          <w:b/>
        </w:rPr>
        <w:t>I</w:t>
      </w:r>
      <w:r w:rsidRPr="00B839D4">
        <w:rPr>
          <w:b/>
        </w:rPr>
        <w:t>.</w:t>
      </w:r>
      <w:r w:rsidR="001B3877">
        <w:rPr>
          <w:b/>
        </w:rPr>
        <w:t>2</w:t>
      </w:r>
      <w:r w:rsidRPr="00B839D4">
        <w:rPr>
          <w:b/>
        </w:rPr>
        <w:t xml:space="preserve">: </w:t>
      </w:r>
      <w:r w:rsidR="0045001D" w:rsidRPr="007E3E21">
        <w:rPr>
          <w:b/>
        </w:rPr>
        <w:t>Programmed c</w:t>
      </w:r>
      <w:r w:rsidR="0049511A" w:rsidRPr="007E3E21">
        <w:rPr>
          <w:b/>
        </w:rPr>
        <w:t>ommitment</w:t>
      </w:r>
      <w:r w:rsidR="0045001D" w:rsidRPr="002B1306">
        <w:rPr>
          <w:b/>
        </w:rPr>
        <w:t>s</w:t>
      </w:r>
      <w:r w:rsidR="0049511A" w:rsidRPr="00456FAD">
        <w:rPr>
          <w:b/>
        </w:rPr>
        <w:t xml:space="preserve"> </w:t>
      </w:r>
      <w:r w:rsidR="0045001D" w:rsidRPr="00456FAD">
        <w:rPr>
          <w:b/>
        </w:rPr>
        <w:t xml:space="preserve">for </w:t>
      </w:r>
      <w:r w:rsidRPr="00945CC8">
        <w:rPr>
          <w:b/>
        </w:rPr>
        <w:t>climate financing</w:t>
      </w:r>
    </w:p>
    <w:p w:rsidR="00A03009" w:rsidRPr="00D52839" w:rsidRDefault="00A03009" w:rsidP="00A03009">
      <w:pPr>
        <w:tabs>
          <w:tab w:val="clear" w:pos="850"/>
          <w:tab w:val="clear" w:pos="1191"/>
          <w:tab w:val="left" w:pos="1560"/>
        </w:tabs>
        <w:ind w:left="1560" w:hanging="1560"/>
        <w:jc w:val="left"/>
        <w:rPr>
          <w:highlight w:val="yellow"/>
        </w:rPr>
      </w:pPr>
    </w:p>
    <w:p w:rsidR="00A03009" w:rsidRPr="00787B5F" w:rsidRDefault="00A03009" w:rsidP="00A03009">
      <w:pPr>
        <w:tabs>
          <w:tab w:val="clear" w:pos="850"/>
          <w:tab w:val="clear" w:pos="1191"/>
          <w:tab w:val="clear" w:pos="1531"/>
          <w:tab w:val="left" w:pos="0"/>
        </w:tabs>
        <w:jc w:val="left"/>
      </w:pPr>
      <w:r w:rsidRPr="00787B5F">
        <w:t xml:space="preserve">Please provide information on </w:t>
      </w:r>
      <w:r w:rsidR="0045001D" w:rsidRPr="00787B5F">
        <w:t xml:space="preserve">programmed </w:t>
      </w:r>
      <w:r w:rsidR="0049511A" w:rsidRPr="00787B5F">
        <w:t>commitment</w:t>
      </w:r>
      <w:r w:rsidR="0045001D" w:rsidRPr="00787B5F">
        <w:t>s</w:t>
      </w:r>
      <w:r w:rsidRPr="00787B5F">
        <w:t xml:space="preserve"> </w:t>
      </w:r>
      <w:r w:rsidR="000F3885" w:rsidRPr="00787B5F">
        <w:t xml:space="preserve">targeting </w:t>
      </w:r>
      <w:r w:rsidRPr="00787B5F">
        <w:t xml:space="preserve">climate </w:t>
      </w:r>
      <w:r w:rsidR="000F3885" w:rsidRPr="00787B5F">
        <w:t>change for activities in ODA</w:t>
      </w:r>
      <w:r w:rsidR="004A222E" w:rsidRPr="00787B5F">
        <w:t>-</w:t>
      </w:r>
      <w:r w:rsidR="000710A2" w:rsidRPr="00787B5F">
        <w:t>eligible</w:t>
      </w:r>
      <w:r w:rsidR="000F3885" w:rsidRPr="00787B5F">
        <w:t xml:space="preserve"> countries</w:t>
      </w:r>
      <w:r w:rsidR="00C56CAE">
        <w:t>.</w:t>
      </w:r>
    </w:p>
    <w:p w:rsidR="00D52839" w:rsidRDefault="00D52839" w:rsidP="00D52839">
      <w:pPr>
        <w:tabs>
          <w:tab w:val="clear" w:pos="850"/>
          <w:tab w:val="clear" w:pos="1191"/>
          <w:tab w:val="clear" w:pos="1531"/>
          <w:tab w:val="left" w:pos="0"/>
        </w:tabs>
        <w:jc w:val="left"/>
        <w:rPr>
          <w:b/>
        </w:rPr>
      </w:pPr>
    </w:p>
    <w:p w:rsidR="00D52839" w:rsidRDefault="00D52839" w:rsidP="00D52839">
      <w:pPr>
        <w:tabs>
          <w:tab w:val="clear" w:pos="850"/>
          <w:tab w:val="clear" w:pos="1191"/>
          <w:tab w:val="clear" w:pos="1531"/>
          <w:tab w:val="left" w:pos="0"/>
        </w:tabs>
        <w:jc w:val="left"/>
        <w:rPr>
          <w:b/>
        </w:rPr>
      </w:pPr>
      <w:r w:rsidRPr="00F544BE">
        <w:rPr>
          <w:b/>
        </w:rPr>
        <w:t xml:space="preserve">Please complete the attached Excel </w:t>
      </w:r>
      <w:r>
        <w:rPr>
          <w:b/>
        </w:rPr>
        <w:t xml:space="preserve">file (see </w:t>
      </w:r>
      <w:r w:rsidRPr="00F544BE">
        <w:rPr>
          <w:b/>
        </w:rPr>
        <w:t>sheet</w:t>
      </w:r>
      <w:r w:rsidR="005A6428">
        <w:rPr>
          <w:b/>
        </w:rPr>
        <w:t xml:space="preserve"> “</w:t>
      </w:r>
      <w:r w:rsidR="0025550A">
        <w:rPr>
          <w:b/>
        </w:rPr>
        <w:t>Question II.2</w:t>
      </w:r>
      <w:r w:rsidR="005A6428">
        <w:rPr>
          <w:b/>
        </w:rPr>
        <w:t>”</w:t>
      </w:r>
      <w:r>
        <w:rPr>
          <w:b/>
        </w:rPr>
        <w:t>).</w:t>
      </w:r>
    </w:p>
    <w:p w:rsidR="00D52839" w:rsidRPr="00D52839" w:rsidRDefault="00D52839" w:rsidP="00D52839">
      <w:pPr>
        <w:tabs>
          <w:tab w:val="clear" w:pos="850"/>
          <w:tab w:val="clear" w:pos="1191"/>
          <w:tab w:val="left" w:pos="1560"/>
        </w:tabs>
        <w:jc w:val="left"/>
      </w:pPr>
    </w:p>
    <w:p w:rsidR="00D52839" w:rsidRPr="00D52839" w:rsidRDefault="00D52839" w:rsidP="00D52839">
      <w:pPr>
        <w:tabs>
          <w:tab w:val="clear" w:pos="850"/>
          <w:tab w:val="clear" w:pos="1191"/>
          <w:tab w:val="left" w:pos="1560"/>
        </w:tabs>
        <w:jc w:val="left"/>
      </w:pPr>
    </w:p>
    <w:p w:rsidR="00833507" w:rsidRDefault="0003482F" w:rsidP="00D52839">
      <w:pPr>
        <w:shd w:val="clear" w:color="auto" w:fill="C6D9F1"/>
        <w:tabs>
          <w:tab w:val="clear" w:pos="850"/>
          <w:tab w:val="clear" w:pos="1191"/>
          <w:tab w:val="left" w:pos="1560"/>
        </w:tabs>
        <w:ind w:left="1560" w:hanging="1560"/>
        <w:jc w:val="left"/>
        <w:rPr>
          <w:b/>
        </w:rPr>
      </w:pPr>
      <w:r>
        <w:rPr>
          <w:b/>
        </w:rPr>
        <w:t>Question I</w:t>
      </w:r>
      <w:r w:rsidR="00F237C7">
        <w:rPr>
          <w:b/>
        </w:rPr>
        <w:t>I</w:t>
      </w:r>
      <w:r>
        <w:rPr>
          <w:b/>
        </w:rPr>
        <w:t>.</w:t>
      </w:r>
      <w:r w:rsidR="001B3877">
        <w:rPr>
          <w:b/>
        </w:rPr>
        <w:t>3</w:t>
      </w:r>
      <w:r w:rsidR="00833507" w:rsidRPr="00F544BE">
        <w:rPr>
          <w:b/>
        </w:rPr>
        <w:t xml:space="preserve">: </w:t>
      </w:r>
      <w:r w:rsidR="00031304">
        <w:rPr>
          <w:b/>
        </w:rPr>
        <w:t>Transparency of forward spending plans</w:t>
      </w:r>
    </w:p>
    <w:p w:rsidR="00833507" w:rsidRPr="00D52839" w:rsidRDefault="00833507" w:rsidP="00D52839">
      <w:pPr>
        <w:tabs>
          <w:tab w:val="clear" w:pos="850"/>
          <w:tab w:val="clear" w:pos="1191"/>
          <w:tab w:val="left" w:pos="1560"/>
        </w:tabs>
        <w:ind w:left="1560" w:hanging="1560"/>
        <w:jc w:val="left"/>
      </w:pPr>
    </w:p>
    <w:p w:rsidR="00C27262" w:rsidRDefault="00456FAD" w:rsidP="00D52839">
      <w:pPr>
        <w:tabs>
          <w:tab w:val="clear" w:pos="850"/>
          <w:tab w:val="clear" w:pos="1191"/>
          <w:tab w:val="clear" w:pos="1531"/>
          <w:tab w:val="left" w:pos="0"/>
        </w:tabs>
        <w:jc w:val="left"/>
      </w:pPr>
      <w:r>
        <w:t>Aid providers</w:t>
      </w:r>
      <w:r w:rsidRPr="0003482F">
        <w:t xml:space="preserve"> </w:t>
      </w:r>
      <w:r w:rsidR="001758AA" w:rsidRPr="0003482F">
        <w:t xml:space="preserve">reaffirmed their commitments </w:t>
      </w:r>
      <w:r w:rsidR="00833507" w:rsidRPr="0003482F">
        <w:t>to further increase predictability and transparency of aid</w:t>
      </w:r>
      <w:r w:rsidR="004955A2" w:rsidRPr="0003482F">
        <w:t xml:space="preserve"> at the </w:t>
      </w:r>
      <w:r w:rsidR="001758AA" w:rsidRPr="0003482F">
        <w:t>F</w:t>
      </w:r>
      <w:r w:rsidR="004955A2" w:rsidRPr="0003482F">
        <w:t xml:space="preserve">ourth High </w:t>
      </w:r>
      <w:r w:rsidR="004955A2" w:rsidRPr="00C27262">
        <w:t>Level Forum on Aid Effectiveness in Busan</w:t>
      </w:r>
      <w:r w:rsidR="00C27262">
        <w:t xml:space="preserve"> in 2011</w:t>
      </w:r>
      <w:r w:rsidR="00AD579B" w:rsidRPr="00C27262">
        <w:t xml:space="preserve">. </w:t>
      </w:r>
      <w:r w:rsidR="00C27262" w:rsidRPr="0003482F">
        <w:t>In light of these commitments</w:t>
      </w:r>
      <w:r w:rsidR="00C27262" w:rsidRPr="00C27262">
        <w:t xml:space="preserve">, </w:t>
      </w:r>
      <w:r w:rsidR="00F237C7">
        <w:t xml:space="preserve">over </w:t>
      </w:r>
      <w:r w:rsidR="00C27262" w:rsidRPr="00C27262">
        <w:t>4</w:t>
      </w:r>
      <w:r w:rsidR="00F237C7">
        <w:t>0</w:t>
      </w:r>
      <w:r w:rsidR="00C27262" w:rsidRPr="00C27262">
        <w:t xml:space="preserve"> countries and agencies have </w:t>
      </w:r>
      <w:r w:rsidR="004F6DA1">
        <w:t xml:space="preserve">to date </w:t>
      </w:r>
      <w:r w:rsidR="00C27262" w:rsidRPr="00C27262">
        <w:t>agreed to make their spending plans reported to the survey publicly available</w:t>
      </w:r>
      <w:r w:rsidR="00C27262">
        <w:t>.</w:t>
      </w:r>
    </w:p>
    <w:p w:rsidR="00C27262" w:rsidRDefault="00C27262" w:rsidP="00D52839">
      <w:pPr>
        <w:tabs>
          <w:tab w:val="clear" w:pos="850"/>
          <w:tab w:val="clear" w:pos="1191"/>
          <w:tab w:val="clear" w:pos="1531"/>
          <w:tab w:val="left" w:pos="0"/>
        </w:tabs>
        <w:jc w:val="left"/>
      </w:pPr>
    </w:p>
    <w:p w:rsidR="00833507" w:rsidRPr="0003482F" w:rsidRDefault="00C27262" w:rsidP="00D52839">
      <w:pPr>
        <w:tabs>
          <w:tab w:val="clear" w:pos="850"/>
          <w:tab w:val="clear" w:pos="1191"/>
          <w:tab w:val="clear" w:pos="1531"/>
          <w:tab w:val="left" w:pos="0"/>
        </w:tabs>
        <w:jc w:val="left"/>
      </w:pPr>
      <w:r>
        <w:t>Please note that t</w:t>
      </w:r>
      <w:r w:rsidRPr="00C27262">
        <w:t xml:space="preserve">he indicative forward spending plans collected through the Survey Questionnaire </w:t>
      </w:r>
      <w:proofErr w:type="gramStart"/>
      <w:r w:rsidRPr="00C27262">
        <w:t>will be treated</w:t>
      </w:r>
      <w:proofErr w:type="gramEnd"/>
      <w:r w:rsidRPr="00C27262">
        <w:t xml:space="preserve"> as </w:t>
      </w:r>
      <w:r>
        <w:t xml:space="preserve">public information, </w:t>
      </w:r>
      <w:r w:rsidRPr="0003482F">
        <w:t>with a</w:t>
      </w:r>
      <w:r>
        <w:t xml:space="preserve"> clear</w:t>
      </w:r>
      <w:r w:rsidRPr="0003482F">
        <w:t xml:space="preserve"> understanding </w:t>
      </w:r>
      <w:r>
        <w:t>that the</w:t>
      </w:r>
      <w:r w:rsidRPr="0003482F">
        <w:t xml:space="preserve"> information is indicative</w:t>
      </w:r>
      <w:r>
        <w:t>,</w:t>
      </w:r>
      <w:r w:rsidRPr="00C27262">
        <w:t xml:space="preserve"> unless otherwise specified in the box below.</w:t>
      </w:r>
    </w:p>
    <w:p w:rsidR="00833507" w:rsidRPr="00D52839" w:rsidRDefault="00833507" w:rsidP="00D52839">
      <w:pPr>
        <w:tabs>
          <w:tab w:val="clear" w:pos="850"/>
          <w:tab w:val="clear" w:pos="1191"/>
          <w:tab w:val="left" w:pos="1560"/>
        </w:tabs>
        <w:ind w:left="1560" w:hanging="1560"/>
        <w:jc w:val="left"/>
      </w:pPr>
    </w:p>
    <w:tbl>
      <w:tblPr>
        <w:tblW w:w="0" w:type="auto"/>
        <w:tblInd w:w="108"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9629"/>
      </w:tblGrid>
      <w:tr w:rsidR="00F11742" w:rsidRPr="00F11742" w:rsidTr="002E34B7">
        <w:trPr>
          <w:trHeight w:val="1206"/>
        </w:trPr>
        <w:tc>
          <w:tcPr>
            <w:tcW w:w="9855" w:type="dxa"/>
          </w:tcPr>
          <w:p w:rsidR="00F11742" w:rsidRPr="00EE0FDF" w:rsidRDefault="00F11742" w:rsidP="00D52839">
            <w:pPr>
              <w:tabs>
                <w:tab w:val="clear" w:pos="850"/>
                <w:tab w:val="clear" w:pos="1191"/>
                <w:tab w:val="left" w:pos="1560"/>
              </w:tabs>
              <w:jc w:val="left"/>
              <w:rPr>
                <w:rFonts w:ascii="Arial" w:hAnsi="Arial" w:cs="Arial"/>
                <w:sz w:val="18"/>
                <w:szCs w:val="20"/>
              </w:rPr>
            </w:pPr>
            <w:r w:rsidRPr="00EE0FDF">
              <w:rPr>
                <w:rFonts w:ascii="Arial" w:hAnsi="Arial" w:cs="Arial"/>
                <w:sz w:val="18"/>
                <w:szCs w:val="20"/>
              </w:rPr>
              <w:t>If no</w:t>
            </w:r>
            <w:r w:rsidR="004F6DA1">
              <w:rPr>
                <w:rFonts w:ascii="Arial" w:hAnsi="Arial" w:cs="Arial"/>
                <w:sz w:val="18"/>
                <w:szCs w:val="20"/>
              </w:rPr>
              <w:t xml:space="preserve"> disclosure policy</w:t>
            </w:r>
            <w:r w:rsidRPr="00EE0FDF">
              <w:rPr>
                <w:rFonts w:ascii="Arial" w:hAnsi="Arial" w:cs="Arial"/>
                <w:sz w:val="18"/>
                <w:szCs w:val="20"/>
              </w:rPr>
              <w:t xml:space="preserve">, please </w:t>
            </w:r>
            <w:r w:rsidR="004F6DA1">
              <w:rPr>
                <w:rFonts w:ascii="Arial" w:hAnsi="Arial" w:cs="Arial"/>
                <w:sz w:val="18"/>
                <w:szCs w:val="20"/>
              </w:rPr>
              <w:t>provide</w:t>
            </w:r>
            <w:r w:rsidRPr="00EE0FDF">
              <w:rPr>
                <w:rFonts w:ascii="Arial" w:hAnsi="Arial" w:cs="Arial"/>
                <w:sz w:val="18"/>
                <w:szCs w:val="20"/>
              </w:rPr>
              <w:t xml:space="preserve"> the main reason(s) why this information cannot be made public:</w:t>
            </w:r>
          </w:p>
          <w:p w:rsidR="002267C5" w:rsidRDefault="002267C5" w:rsidP="00D52839">
            <w:pPr>
              <w:tabs>
                <w:tab w:val="clear" w:pos="850"/>
                <w:tab w:val="clear" w:pos="1191"/>
                <w:tab w:val="left" w:pos="1560"/>
              </w:tabs>
              <w:jc w:val="left"/>
              <w:rPr>
                <w:rFonts w:ascii="Arial" w:hAnsi="Arial" w:cs="Arial"/>
                <w:sz w:val="18"/>
                <w:szCs w:val="20"/>
              </w:rPr>
            </w:pPr>
          </w:p>
          <w:p w:rsidR="002267C5" w:rsidRDefault="002267C5" w:rsidP="00D52839">
            <w:pPr>
              <w:tabs>
                <w:tab w:val="clear" w:pos="850"/>
                <w:tab w:val="clear" w:pos="1191"/>
                <w:tab w:val="left" w:pos="1560"/>
              </w:tabs>
              <w:jc w:val="left"/>
              <w:rPr>
                <w:rFonts w:ascii="Arial" w:hAnsi="Arial" w:cs="Arial"/>
                <w:sz w:val="18"/>
                <w:szCs w:val="20"/>
              </w:rPr>
            </w:pPr>
          </w:p>
          <w:p w:rsidR="009B5705" w:rsidRDefault="009B5705" w:rsidP="00D52839">
            <w:pPr>
              <w:tabs>
                <w:tab w:val="clear" w:pos="850"/>
                <w:tab w:val="clear" w:pos="1191"/>
                <w:tab w:val="left" w:pos="1560"/>
              </w:tabs>
              <w:jc w:val="left"/>
              <w:rPr>
                <w:rFonts w:ascii="Arial" w:hAnsi="Arial" w:cs="Arial"/>
                <w:sz w:val="18"/>
                <w:szCs w:val="20"/>
              </w:rPr>
            </w:pPr>
          </w:p>
          <w:p w:rsidR="009B5705" w:rsidRDefault="009B5705" w:rsidP="00D52839">
            <w:pPr>
              <w:tabs>
                <w:tab w:val="clear" w:pos="850"/>
                <w:tab w:val="clear" w:pos="1191"/>
                <w:tab w:val="left" w:pos="1560"/>
              </w:tabs>
              <w:jc w:val="left"/>
              <w:rPr>
                <w:rFonts w:ascii="Arial" w:hAnsi="Arial" w:cs="Arial"/>
                <w:sz w:val="18"/>
                <w:szCs w:val="20"/>
              </w:rPr>
            </w:pPr>
          </w:p>
          <w:p w:rsidR="009B5705" w:rsidRDefault="009B5705" w:rsidP="00D52839">
            <w:pPr>
              <w:tabs>
                <w:tab w:val="clear" w:pos="850"/>
                <w:tab w:val="clear" w:pos="1191"/>
                <w:tab w:val="left" w:pos="1560"/>
              </w:tabs>
              <w:jc w:val="left"/>
              <w:rPr>
                <w:rFonts w:ascii="Arial" w:hAnsi="Arial" w:cs="Arial"/>
                <w:sz w:val="18"/>
                <w:szCs w:val="20"/>
              </w:rPr>
            </w:pPr>
          </w:p>
          <w:p w:rsidR="009B5705" w:rsidRPr="00EE0FDF" w:rsidRDefault="009B5705" w:rsidP="00D52839">
            <w:pPr>
              <w:tabs>
                <w:tab w:val="clear" w:pos="850"/>
                <w:tab w:val="clear" w:pos="1191"/>
                <w:tab w:val="left" w:pos="1560"/>
              </w:tabs>
              <w:jc w:val="left"/>
              <w:rPr>
                <w:rFonts w:ascii="Arial" w:hAnsi="Arial" w:cs="Arial"/>
                <w:sz w:val="18"/>
                <w:szCs w:val="20"/>
              </w:rPr>
            </w:pPr>
          </w:p>
          <w:p w:rsidR="002267C5" w:rsidRPr="00EE0FDF" w:rsidRDefault="002267C5" w:rsidP="00D52839">
            <w:pPr>
              <w:tabs>
                <w:tab w:val="clear" w:pos="850"/>
                <w:tab w:val="clear" w:pos="1191"/>
                <w:tab w:val="left" w:pos="1560"/>
              </w:tabs>
              <w:jc w:val="left"/>
              <w:rPr>
                <w:rFonts w:ascii="Arial" w:hAnsi="Arial" w:cs="Arial"/>
                <w:sz w:val="18"/>
              </w:rPr>
            </w:pPr>
          </w:p>
        </w:tc>
      </w:tr>
    </w:tbl>
    <w:p w:rsidR="00F11742" w:rsidRPr="00F11742" w:rsidRDefault="00F11742" w:rsidP="00D52839">
      <w:pPr>
        <w:tabs>
          <w:tab w:val="clear" w:pos="850"/>
          <w:tab w:val="clear" w:pos="1191"/>
          <w:tab w:val="left" w:pos="1560"/>
        </w:tabs>
        <w:ind w:left="1559" w:hanging="1559"/>
        <w:jc w:val="left"/>
        <w:rPr>
          <w:rFonts w:ascii="Arial" w:hAnsi="Arial" w:cs="Arial"/>
          <w:b/>
        </w:rPr>
      </w:pPr>
    </w:p>
    <w:p w:rsidR="000218DA" w:rsidRPr="001D1330" w:rsidRDefault="001D1330" w:rsidP="001D1330">
      <w:pPr>
        <w:jc w:val="center"/>
        <w:rPr>
          <w:b/>
          <w:sz w:val="24"/>
          <w:szCs w:val="24"/>
        </w:rPr>
      </w:pPr>
      <w:r>
        <w:rPr>
          <w:b/>
          <w:sz w:val="24"/>
          <w:szCs w:val="28"/>
        </w:rPr>
        <w:br w:type="page"/>
      </w:r>
      <w:r w:rsidR="00B3492F" w:rsidRPr="00CB1B56">
        <w:rPr>
          <w:b/>
          <w:color w:val="0066CC"/>
          <w:sz w:val="24"/>
          <w:szCs w:val="26"/>
        </w:rPr>
        <w:lastRenderedPageBreak/>
        <w:t>ANNEX A:</w:t>
      </w:r>
      <w:r w:rsidR="00C84109" w:rsidRPr="00CB1B56">
        <w:rPr>
          <w:b/>
          <w:color w:val="0066CC"/>
          <w:sz w:val="24"/>
          <w:szCs w:val="26"/>
        </w:rPr>
        <w:t xml:space="preserve"> </w:t>
      </w:r>
      <w:r w:rsidR="008A7431" w:rsidRPr="00CB1B56">
        <w:rPr>
          <w:b/>
          <w:color w:val="0066CC"/>
          <w:sz w:val="24"/>
          <w:szCs w:val="26"/>
        </w:rPr>
        <w:t>Country Programmable Aid (CPA)</w:t>
      </w:r>
    </w:p>
    <w:p w:rsidR="000218DA" w:rsidRPr="008D63AF" w:rsidRDefault="000218DA" w:rsidP="008A7431">
      <w:pPr>
        <w:tabs>
          <w:tab w:val="clear" w:pos="850"/>
          <w:tab w:val="clear" w:pos="1191"/>
          <w:tab w:val="left" w:pos="1560"/>
        </w:tabs>
        <w:jc w:val="left"/>
        <w:rPr>
          <w:b/>
        </w:rPr>
      </w:pPr>
    </w:p>
    <w:p w:rsidR="00B51F0C" w:rsidRDefault="00B51F0C" w:rsidP="00B51F0C">
      <w:r w:rsidRPr="00B51F0C">
        <w:rPr>
          <w:b/>
        </w:rPr>
        <w:t>Definition:</w:t>
      </w:r>
      <w:r w:rsidR="003B091A">
        <w:rPr>
          <w:b/>
        </w:rPr>
        <w:t xml:space="preserve"> </w:t>
      </w:r>
      <w:r w:rsidR="00C84109">
        <w:t>CPA</w:t>
      </w:r>
      <w:r w:rsidR="00C84109" w:rsidRPr="004F1347">
        <w:t xml:space="preserve"> is defined through exclusi</w:t>
      </w:r>
      <w:r w:rsidR="00C133B2">
        <w:t xml:space="preserve">on, by subtracting from gross bilateral </w:t>
      </w:r>
      <w:r w:rsidR="00C84109" w:rsidRPr="004F1347">
        <w:t xml:space="preserve">ODA aid that is unpredictable by nature, entails no cross-border flows, does not form part of co-operation agreements between governments and/or is not country programmable by the donor (see details in Table </w:t>
      </w:r>
      <w:r w:rsidR="002E6639">
        <w:t>A</w:t>
      </w:r>
      <w:r w:rsidR="00C84109" w:rsidRPr="004F1347">
        <w:t>1</w:t>
      </w:r>
      <w:r w:rsidR="00C84109">
        <w:t xml:space="preserve"> below</w:t>
      </w:r>
      <w:r w:rsidR="005A6428">
        <w:t>).</w:t>
      </w:r>
    </w:p>
    <w:p w:rsidR="00576654" w:rsidRPr="004F1347" w:rsidRDefault="00576654" w:rsidP="003B091A"/>
    <w:p w:rsidR="00576654" w:rsidRDefault="00576654" w:rsidP="00576654">
      <w:r>
        <w:t>CPA</w:t>
      </w:r>
      <w:r w:rsidRPr="004F1347">
        <w:t xml:space="preserve"> </w:t>
      </w:r>
      <w:r>
        <w:t xml:space="preserve">from bilateral donors </w:t>
      </w:r>
      <w:r w:rsidRPr="004F1347">
        <w:t xml:space="preserve">includes both aid channelled through multilateral organisations (so-called </w:t>
      </w:r>
      <w:r w:rsidR="00591B49">
        <w:t>non-core contributions to multilateral organisations</w:t>
      </w:r>
      <w:r w:rsidRPr="004F1347">
        <w:t>) and aid through NGOs</w:t>
      </w:r>
      <w:r>
        <w:t>; however</w:t>
      </w:r>
      <w:r w:rsidR="00591B49">
        <w:t>,</w:t>
      </w:r>
      <w:r>
        <w:t xml:space="preserve"> </w:t>
      </w:r>
      <w:r w:rsidR="00591B49">
        <w:t xml:space="preserve">bilateral CPA does not include </w:t>
      </w:r>
      <w:r w:rsidRPr="004F1347">
        <w:t>contributions to the regular budgets (core funding) of these organisations</w:t>
      </w:r>
      <w:r>
        <w:t xml:space="preserve"> since these resources are </w:t>
      </w:r>
      <w:r w:rsidRPr="004F1347">
        <w:t xml:space="preserve">country programmable by the organisations themselves. </w:t>
      </w:r>
      <w:r w:rsidRPr="007462F8">
        <w:t xml:space="preserve">CPA from multilateral donors </w:t>
      </w:r>
      <w:r w:rsidR="00591B49">
        <w:t xml:space="preserve">are concessional outflows funded from core resources for </w:t>
      </w:r>
      <w:r w:rsidRPr="007462F8">
        <w:t>activities in ODA recipient countries.</w:t>
      </w:r>
    </w:p>
    <w:p w:rsidR="00B51F0C" w:rsidRDefault="00B51F0C" w:rsidP="00B51F0C"/>
    <w:p w:rsidR="00D572E3" w:rsidRDefault="005A5326" w:rsidP="00B51F0C">
      <w:r>
        <w:t>More</w:t>
      </w:r>
      <w:r w:rsidR="001650FA">
        <w:t xml:space="preserve"> information on CPA and its technical definition </w:t>
      </w:r>
      <w:r w:rsidR="001650FA" w:rsidRPr="00EE3DD8">
        <w:t xml:space="preserve">is available at </w:t>
      </w:r>
      <w:hyperlink r:id="rId14" w:history="1">
        <w:r w:rsidR="001650FA" w:rsidRPr="00EE3DD8">
          <w:rPr>
            <w:rStyle w:val="Hyperlink"/>
          </w:rPr>
          <w:t>www.oecd.org/dac/cpa</w:t>
        </w:r>
      </w:hyperlink>
      <w:r w:rsidR="001650FA" w:rsidRPr="00EE3DD8">
        <w:t>.</w:t>
      </w:r>
    </w:p>
    <w:p w:rsidR="000408C3" w:rsidRDefault="000408C3" w:rsidP="00B51F0C"/>
    <w:p w:rsidR="000408C3" w:rsidRPr="003C306F" w:rsidRDefault="000408C3" w:rsidP="000408C3">
      <w:pPr>
        <w:jc w:val="center"/>
        <w:rPr>
          <w:b/>
        </w:rPr>
      </w:pPr>
      <w:r w:rsidRPr="003C306F">
        <w:rPr>
          <w:b/>
        </w:rPr>
        <w:t>Table A1: Estimated total CPA</w:t>
      </w:r>
    </w:p>
    <w:p w:rsidR="005A5326" w:rsidRPr="003C306F" w:rsidRDefault="000408C3" w:rsidP="005A5326">
      <w:pPr>
        <w:jc w:val="center"/>
        <w:rPr>
          <w:sz w:val="18"/>
          <w:szCs w:val="18"/>
        </w:rPr>
      </w:pPr>
      <w:r w:rsidRPr="003C306F">
        <w:rPr>
          <w:sz w:val="18"/>
          <w:szCs w:val="18"/>
        </w:rPr>
        <w:t>Figures based on the data provided by your Country/Agency to the DAC statistics and the Creditor Reporting Systems</w:t>
      </w:r>
    </w:p>
    <w:p w:rsidR="005A5326" w:rsidRPr="002E7153" w:rsidRDefault="005A5326" w:rsidP="005A5326">
      <w:pPr>
        <w:pStyle w:val="ListBullet2"/>
        <w:numPr>
          <w:ilvl w:val="0"/>
          <w:numId w:val="0"/>
        </w:numPr>
        <w:spacing w:after="0"/>
        <w:jc w:val="center"/>
        <w:rPr>
          <w:szCs w:val="16"/>
        </w:rPr>
      </w:pPr>
      <w:r w:rsidRPr="003C306F">
        <w:rPr>
          <w:sz w:val="18"/>
          <w:szCs w:val="18"/>
        </w:rPr>
        <w:t>(DAC2a and CRS).</w:t>
      </w:r>
      <w:r w:rsidRPr="003C306F">
        <w:rPr>
          <w:sz w:val="18"/>
          <w:szCs w:val="18"/>
          <w:vertAlign w:val="superscript"/>
        </w:rPr>
        <w:t>1</w:t>
      </w:r>
    </w:p>
    <w:p w:rsidR="00C36DBA" w:rsidRDefault="00C36DBA" w:rsidP="002D75EE">
      <w:pPr>
        <w:pStyle w:val="ListBullet2"/>
        <w:numPr>
          <w:ilvl w:val="0"/>
          <w:numId w:val="0"/>
        </w:numPr>
        <w:spacing w:after="0"/>
        <w:jc w:val="left"/>
        <w:rPr>
          <w:rFonts w:ascii="Arial" w:hAnsi="Arial" w:cs="Arial"/>
          <w:sz w:val="16"/>
          <w:szCs w:val="16"/>
        </w:rPr>
      </w:pPr>
    </w:p>
    <w:p w:rsidR="002D75EE" w:rsidRDefault="00A37B88" w:rsidP="00A37B88">
      <w:pPr>
        <w:pStyle w:val="ListBullet2"/>
        <w:numPr>
          <w:ilvl w:val="0"/>
          <w:numId w:val="0"/>
        </w:numPr>
        <w:spacing w:after="0"/>
        <w:ind w:left="-142"/>
        <w:jc w:val="left"/>
        <w:rPr>
          <w:rFonts w:ascii="Arial" w:hAnsi="Arial" w:cs="Arial"/>
          <w:sz w:val="16"/>
          <w:szCs w:val="16"/>
        </w:rPr>
      </w:pPr>
      <w:r>
        <w:rPr>
          <w:rFonts w:ascii="Arial" w:hAnsi="Arial" w:cs="Arial"/>
          <w:sz w:val="16"/>
          <w:szCs w:val="16"/>
        </w:rPr>
        <w:object w:dxaOrig="10018" w:dyaOrig="6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01pt;height:323.4pt" o:ole="" o:preferrelative="f">
            <v:imagedata r:id="rId15" o:title=""/>
          </v:shape>
          <o:OLEObject Type="Link" ProgID="Excel.SheetMacroEnabled.12" ShapeID="_x0000_i1047" DrawAspect="Content" r:id="rId16" UpdateMode="OnCall">
            <o:LinkType>EnhancedMetaFile</o:LinkType>
            <o:LockedField>false</o:LockedField>
          </o:OLEObject>
        </w:object>
      </w:r>
    </w:p>
    <w:p w:rsidR="00C36DBA" w:rsidRPr="005A5326" w:rsidRDefault="00C36DBA" w:rsidP="002D75EE">
      <w:pPr>
        <w:pStyle w:val="ListBullet2"/>
        <w:numPr>
          <w:ilvl w:val="0"/>
          <w:numId w:val="0"/>
        </w:numPr>
        <w:spacing w:after="0"/>
        <w:jc w:val="left"/>
        <w:rPr>
          <w:rFonts w:ascii="Arial" w:hAnsi="Arial" w:cs="Arial"/>
          <w:sz w:val="16"/>
          <w:szCs w:val="16"/>
        </w:rPr>
      </w:pPr>
    </w:p>
    <w:p w:rsidR="005554C9" w:rsidRPr="005554C9" w:rsidRDefault="005554C9" w:rsidP="005554C9">
      <w:pPr>
        <w:pStyle w:val="ListBullet2"/>
        <w:numPr>
          <w:ilvl w:val="0"/>
          <w:numId w:val="0"/>
        </w:numPr>
        <w:spacing w:after="0"/>
        <w:jc w:val="left"/>
        <w:rPr>
          <w:rFonts w:ascii="Arial" w:hAnsi="Arial" w:cs="Arial"/>
          <w:sz w:val="16"/>
          <w:szCs w:val="16"/>
        </w:rPr>
      </w:pPr>
      <w:r>
        <w:rPr>
          <w:rFonts w:ascii="Arial" w:hAnsi="Arial" w:cs="Arial"/>
          <w:sz w:val="16"/>
          <w:szCs w:val="16"/>
        </w:rPr>
        <w:t>1. C</w:t>
      </w:r>
      <w:r w:rsidR="00860FAE" w:rsidRPr="00EF7738">
        <w:rPr>
          <w:rFonts w:ascii="Arial" w:hAnsi="Arial" w:cs="Arial"/>
          <w:sz w:val="16"/>
          <w:szCs w:val="16"/>
        </w:rPr>
        <w:t>PA</w:t>
      </w:r>
      <w:r>
        <w:rPr>
          <w:rFonts w:ascii="Arial" w:hAnsi="Arial" w:cs="Arial"/>
          <w:sz w:val="16"/>
          <w:szCs w:val="16"/>
        </w:rPr>
        <w:t xml:space="preserve"> data</w:t>
      </w:r>
      <w:r w:rsidR="00860FAE" w:rsidRPr="00EF7738">
        <w:rPr>
          <w:rFonts w:ascii="Arial" w:hAnsi="Arial" w:cs="Arial"/>
          <w:sz w:val="16"/>
          <w:szCs w:val="16"/>
        </w:rPr>
        <w:t xml:space="preserve"> </w:t>
      </w:r>
      <w:proofErr w:type="gramStart"/>
      <w:r w:rsidR="00860FAE" w:rsidRPr="00EF7738">
        <w:rPr>
          <w:rFonts w:ascii="Arial" w:hAnsi="Arial" w:cs="Arial"/>
          <w:sz w:val="16"/>
          <w:szCs w:val="16"/>
        </w:rPr>
        <w:t>are derived</w:t>
      </w:r>
      <w:proofErr w:type="gramEnd"/>
      <w:r w:rsidR="00860FAE" w:rsidRPr="00EF7738">
        <w:rPr>
          <w:rFonts w:ascii="Arial" w:hAnsi="Arial" w:cs="Arial"/>
          <w:sz w:val="16"/>
          <w:szCs w:val="16"/>
        </w:rPr>
        <w:t xml:space="preserve"> from DAC statistics</w:t>
      </w:r>
      <w:r w:rsidR="00EC634B">
        <w:rPr>
          <w:rFonts w:ascii="Arial" w:hAnsi="Arial" w:cs="Arial"/>
          <w:sz w:val="16"/>
          <w:szCs w:val="16"/>
        </w:rPr>
        <w:t xml:space="preserve"> and </w:t>
      </w:r>
      <w:r w:rsidR="00860FAE" w:rsidRPr="00EF7738">
        <w:rPr>
          <w:rFonts w:ascii="Arial" w:hAnsi="Arial" w:cs="Arial"/>
          <w:sz w:val="16"/>
          <w:szCs w:val="16"/>
        </w:rPr>
        <w:t xml:space="preserve">are provided in national currency. The spreadsheet provides the exchange rates used by </w:t>
      </w:r>
      <w:r w:rsidR="00860FAE" w:rsidRPr="005554C9">
        <w:rPr>
          <w:rFonts w:ascii="Arial" w:hAnsi="Arial" w:cs="Arial"/>
          <w:sz w:val="16"/>
          <w:szCs w:val="16"/>
        </w:rPr>
        <w:t xml:space="preserve">the DAC for conversion to USD for publication. </w:t>
      </w:r>
    </w:p>
    <w:p w:rsidR="005554C9" w:rsidRPr="005554C9" w:rsidRDefault="005554C9" w:rsidP="005554C9">
      <w:pPr>
        <w:pStyle w:val="ListBullet2"/>
        <w:numPr>
          <w:ilvl w:val="0"/>
          <w:numId w:val="0"/>
        </w:numPr>
        <w:spacing w:after="0"/>
        <w:jc w:val="left"/>
        <w:rPr>
          <w:rFonts w:ascii="Arial" w:hAnsi="Arial" w:cs="Arial"/>
          <w:sz w:val="16"/>
          <w:szCs w:val="16"/>
        </w:rPr>
      </w:pPr>
      <w:r w:rsidRPr="005554C9">
        <w:rPr>
          <w:rFonts w:ascii="Arial" w:hAnsi="Arial" w:cs="Arial"/>
          <w:sz w:val="16"/>
          <w:szCs w:val="16"/>
        </w:rPr>
        <w:t xml:space="preserve">2. </w:t>
      </w:r>
      <w:r w:rsidR="00860FAE" w:rsidRPr="005554C9">
        <w:rPr>
          <w:rFonts w:ascii="Arial" w:hAnsi="Arial" w:cs="Arial"/>
          <w:sz w:val="16"/>
          <w:szCs w:val="16"/>
        </w:rPr>
        <w:t>Source DAC2a</w:t>
      </w:r>
      <w:r w:rsidRPr="005554C9">
        <w:rPr>
          <w:rFonts w:ascii="Arial" w:hAnsi="Arial" w:cs="Arial"/>
          <w:sz w:val="16"/>
          <w:szCs w:val="16"/>
        </w:rPr>
        <w:t xml:space="preserve"> </w:t>
      </w:r>
    </w:p>
    <w:p w:rsidR="005554C9" w:rsidRPr="005554C9" w:rsidRDefault="005554C9" w:rsidP="005554C9">
      <w:pPr>
        <w:pStyle w:val="ListBullet2"/>
        <w:numPr>
          <w:ilvl w:val="0"/>
          <w:numId w:val="0"/>
        </w:numPr>
        <w:spacing w:after="0"/>
        <w:jc w:val="left"/>
        <w:rPr>
          <w:rFonts w:ascii="Arial" w:hAnsi="Arial" w:cs="Arial"/>
          <w:sz w:val="16"/>
          <w:szCs w:val="16"/>
        </w:rPr>
      </w:pPr>
      <w:r w:rsidRPr="005554C9">
        <w:rPr>
          <w:rFonts w:ascii="Arial" w:hAnsi="Arial" w:cs="Arial"/>
          <w:sz w:val="16"/>
          <w:szCs w:val="16"/>
        </w:rPr>
        <w:t xml:space="preserve">3. </w:t>
      </w:r>
      <w:r w:rsidR="00860FAE" w:rsidRPr="005554C9">
        <w:rPr>
          <w:rFonts w:ascii="Arial" w:hAnsi="Arial" w:cs="Arial"/>
          <w:sz w:val="16"/>
          <w:szCs w:val="16"/>
        </w:rPr>
        <w:t>Source CRS</w:t>
      </w:r>
      <w:r w:rsidRPr="005554C9">
        <w:rPr>
          <w:rFonts w:ascii="Arial" w:hAnsi="Arial" w:cs="Arial"/>
          <w:sz w:val="16"/>
          <w:szCs w:val="16"/>
        </w:rPr>
        <w:t xml:space="preserve"> </w:t>
      </w:r>
    </w:p>
    <w:p w:rsidR="005554C9" w:rsidRPr="005554C9" w:rsidRDefault="005554C9" w:rsidP="005554C9">
      <w:pPr>
        <w:pStyle w:val="ListBullet2"/>
        <w:numPr>
          <w:ilvl w:val="0"/>
          <w:numId w:val="0"/>
        </w:numPr>
        <w:spacing w:after="0"/>
        <w:jc w:val="left"/>
        <w:rPr>
          <w:rFonts w:ascii="Arial" w:hAnsi="Arial" w:cs="Arial"/>
          <w:sz w:val="16"/>
          <w:szCs w:val="16"/>
        </w:rPr>
      </w:pPr>
      <w:r w:rsidRPr="005554C9">
        <w:rPr>
          <w:rFonts w:ascii="Arial" w:hAnsi="Arial" w:cs="Arial"/>
          <w:sz w:val="16"/>
          <w:szCs w:val="16"/>
        </w:rPr>
        <w:t xml:space="preserve">4. </w:t>
      </w:r>
      <w:r w:rsidR="00860FAE" w:rsidRPr="005554C9">
        <w:rPr>
          <w:rFonts w:ascii="Arial" w:hAnsi="Arial" w:cs="Arial"/>
          <w:sz w:val="16"/>
          <w:szCs w:val="16"/>
        </w:rPr>
        <w:t>Other unallocated may in some cases include core funding to NGOs or other non-CPA items</w:t>
      </w:r>
      <w:r w:rsidRPr="005554C9">
        <w:rPr>
          <w:rFonts w:ascii="Arial" w:hAnsi="Arial" w:cs="Arial"/>
          <w:sz w:val="16"/>
          <w:szCs w:val="16"/>
        </w:rPr>
        <w:t xml:space="preserve">, </w:t>
      </w:r>
      <w:r w:rsidR="00860FAE" w:rsidRPr="005554C9">
        <w:rPr>
          <w:rFonts w:ascii="Arial" w:hAnsi="Arial" w:cs="Arial"/>
          <w:sz w:val="16"/>
          <w:szCs w:val="16"/>
        </w:rPr>
        <w:t>which have not been specifically notified in the DAC statistics.</w:t>
      </w:r>
      <w:r w:rsidR="007F4745" w:rsidRPr="005554C9">
        <w:rPr>
          <w:rFonts w:ascii="Arial" w:hAnsi="Arial" w:cs="Arial"/>
          <w:sz w:val="16"/>
          <w:szCs w:val="16"/>
        </w:rPr>
        <w:t xml:space="preserve"> </w:t>
      </w:r>
    </w:p>
    <w:p w:rsidR="00FC532D" w:rsidRPr="004614F0" w:rsidRDefault="0003482F" w:rsidP="005554C9">
      <w:pPr>
        <w:tabs>
          <w:tab w:val="clear" w:pos="850"/>
          <w:tab w:val="clear" w:pos="1191"/>
          <w:tab w:val="clear" w:pos="1531"/>
        </w:tabs>
        <w:jc w:val="center"/>
        <w:rPr>
          <w:b/>
        </w:rPr>
      </w:pPr>
      <w:r w:rsidRPr="005554C9">
        <w:rPr>
          <w:rFonts w:ascii="Arial" w:hAnsi="Arial" w:cs="Arial"/>
          <w:sz w:val="16"/>
          <w:szCs w:val="16"/>
        </w:rPr>
        <w:br w:type="page"/>
      </w:r>
      <w:r w:rsidR="00FC532D" w:rsidRPr="002B1306">
        <w:rPr>
          <w:b/>
        </w:rPr>
        <w:lastRenderedPageBreak/>
        <w:t>Table</w:t>
      </w:r>
      <w:r w:rsidR="00FC532D" w:rsidRPr="00D37C63">
        <w:rPr>
          <w:b/>
        </w:rPr>
        <w:t>: A2: Gross</w:t>
      </w:r>
      <w:r w:rsidR="00FC532D">
        <w:rPr>
          <w:b/>
        </w:rPr>
        <w:t xml:space="preserve"> bilateral </w:t>
      </w:r>
      <w:r w:rsidR="00FC532D" w:rsidRPr="004614F0">
        <w:rPr>
          <w:b/>
        </w:rPr>
        <w:t>ODA</w:t>
      </w:r>
      <w:r w:rsidR="00FC532D">
        <w:rPr>
          <w:b/>
        </w:rPr>
        <w:t xml:space="preserve"> composition in 201</w:t>
      </w:r>
      <w:r w:rsidR="00A36CB9">
        <w:rPr>
          <w:b/>
        </w:rPr>
        <w:t>8</w:t>
      </w:r>
      <w:r w:rsidR="00FC532D" w:rsidRPr="00D80E01">
        <w:rPr>
          <w:b/>
        </w:rPr>
        <w:t xml:space="preserve"> </w:t>
      </w:r>
      <w:r w:rsidR="00FC532D">
        <w:rPr>
          <w:b/>
        </w:rPr>
        <w:t>of DAC members</w:t>
      </w:r>
      <w:r w:rsidR="00FC532D">
        <w:rPr>
          <w:b/>
          <w:sz w:val="18"/>
          <w:vertAlign w:val="superscript"/>
        </w:rPr>
        <w:t>1</w:t>
      </w:r>
    </w:p>
    <w:p w:rsidR="00FC532D" w:rsidRDefault="00FC532D" w:rsidP="00FC532D">
      <w:pPr>
        <w:tabs>
          <w:tab w:val="clear" w:pos="850"/>
          <w:tab w:val="clear" w:pos="1191"/>
          <w:tab w:val="left" w:pos="1560"/>
        </w:tabs>
        <w:ind w:left="1560" w:hanging="1560"/>
        <w:jc w:val="center"/>
        <w:rPr>
          <w:b/>
        </w:rPr>
      </w:pPr>
    </w:p>
    <w:p w:rsidR="00C576BC" w:rsidRPr="00CA0AB3" w:rsidRDefault="00C576BC" w:rsidP="00C576BC">
      <w:pPr>
        <w:tabs>
          <w:tab w:val="clear" w:pos="850"/>
          <w:tab w:val="clear" w:pos="1191"/>
          <w:tab w:val="clear" w:pos="1531"/>
        </w:tabs>
        <w:jc w:val="left"/>
        <w:rPr>
          <w:sz w:val="20"/>
          <w:szCs w:val="16"/>
        </w:rPr>
      </w:pPr>
    </w:p>
    <w:p w:rsidR="00C576BC" w:rsidRPr="00CA0AB3" w:rsidRDefault="00B03D6B" w:rsidP="00B03D6B">
      <w:pPr>
        <w:tabs>
          <w:tab w:val="clear" w:pos="850"/>
          <w:tab w:val="clear" w:pos="1191"/>
          <w:tab w:val="clear" w:pos="1531"/>
          <w:tab w:val="left" w:pos="1134"/>
          <w:tab w:val="left" w:pos="1418"/>
        </w:tabs>
        <w:ind w:left="-142" w:right="-34"/>
        <w:jc w:val="left"/>
        <w:rPr>
          <w:rFonts w:ascii="Arial" w:hAnsi="Arial" w:cs="Arial"/>
          <w:sz w:val="16"/>
          <w:szCs w:val="16"/>
        </w:rPr>
      </w:pPr>
      <w:r>
        <w:rPr>
          <w:rFonts w:ascii="Arial" w:hAnsi="Arial" w:cs="Arial"/>
          <w:b/>
          <w:bCs/>
          <w:sz w:val="16"/>
          <w:szCs w:val="16"/>
          <w:lang w:val="en-US"/>
        </w:rPr>
        <w:object w:dxaOrig="10160" w:dyaOrig="9279">
          <v:shape id="_x0000_i1026" type="#_x0000_t75" style="width:494.4pt;height:463.8pt" o:ole="">
            <v:imagedata r:id="rId17" o:title=""/>
          </v:shape>
          <o:OLEObject Type="Link" ProgID="Excel.SheetMacroEnabled.12" ShapeID="_x0000_i1026" DrawAspect="Content" r:id="rId18" UpdateMode="OnCall">
            <o:LinkType>EnhancedMetaFile</o:LinkType>
            <o:LockedField>false</o:LockedField>
          </o:OLEObject>
        </w:object>
      </w:r>
    </w:p>
    <w:p w:rsidR="005554C9" w:rsidRPr="00710242" w:rsidRDefault="005554C9" w:rsidP="005554C9">
      <w:pPr>
        <w:tabs>
          <w:tab w:val="clear" w:pos="850"/>
          <w:tab w:val="clear" w:pos="1191"/>
          <w:tab w:val="clear" w:pos="1531"/>
          <w:tab w:val="left" w:pos="1134"/>
          <w:tab w:val="left" w:pos="1418"/>
        </w:tabs>
        <w:ind w:right="-34"/>
        <w:jc w:val="left"/>
        <w:rPr>
          <w:rFonts w:ascii="Arial" w:hAnsi="Arial" w:cs="Arial"/>
          <w:sz w:val="16"/>
          <w:szCs w:val="16"/>
        </w:rPr>
      </w:pPr>
    </w:p>
    <w:p w:rsidR="00FC532D" w:rsidRPr="003B0224" w:rsidRDefault="00FC532D" w:rsidP="005554C9">
      <w:pPr>
        <w:tabs>
          <w:tab w:val="clear" w:pos="850"/>
          <w:tab w:val="clear" w:pos="1191"/>
          <w:tab w:val="clear" w:pos="1531"/>
          <w:tab w:val="left" w:pos="1134"/>
          <w:tab w:val="left" w:pos="1418"/>
        </w:tabs>
        <w:ind w:right="-34"/>
        <w:jc w:val="left"/>
        <w:rPr>
          <w:rFonts w:ascii="Arial" w:hAnsi="Arial" w:cs="Arial"/>
          <w:sz w:val="16"/>
          <w:szCs w:val="16"/>
        </w:rPr>
      </w:pPr>
      <w:r w:rsidRPr="003B0224">
        <w:rPr>
          <w:rFonts w:ascii="Arial" w:hAnsi="Arial" w:cs="Arial"/>
          <w:sz w:val="16"/>
          <w:szCs w:val="16"/>
        </w:rPr>
        <w:t>1</w:t>
      </w:r>
      <w:r>
        <w:rPr>
          <w:rFonts w:ascii="Arial" w:hAnsi="Arial" w:cs="Arial"/>
          <w:sz w:val="16"/>
          <w:szCs w:val="16"/>
        </w:rPr>
        <w:t>.</w:t>
      </w:r>
      <w:r w:rsidRPr="003B0224">
        <w:rPr>
          <w:rFonts w:ascii="Arial" w:hAnsi="Arial" w:cs="Arial"/>
          <w:sz w:val="16"/>
          <w:szCs w:val="16"/>
        </w:rPr>
        <w:t xml:space="preserve"> Disbursements in current USD </w:t>
      </w:r>
      <w:proofErr w:type="gramStart"/>
      <w:r w:rsidRPr="003B0224">
        <w:rPr>
          <w:rFonts w:ascii="Arial" w:hAnsi="Arial" w:cs="Arial"/>
          <w:sz w:val="16"/>
          <w:szCs w:val="16"/>
        </w:rPr>
        <w:t>million</w:t>
      </w:r>
      <w:proofErr w:type="gramEnd"/>
      <w:r w:rsidRPr="003B0224">
        <w:rPr>
          <w:rFonts w:ascii="Arial" w:hAnsi="Arial" w:cs="Arial"/>
          <w:sz w:val="16"/>
          <w:szCs w:val="16"/>
        </w:rPr>
        <w:t xml:space="preserve">. </w:t>
      </w:r>
    </w:p>
    <w:p w:rsidR="00FC532D" w:rsidRDefault="00FC532D" w:rsidP="005554C9">
      <w:pPr>
        <w:tabs>
          <w:tab w:val="clear" w:pos="850"/>
          <w:tab w:val="clear" w:pos="1191"/>
          <w:tab w:val="clear" w:pos="1531"/>
          <w:tab w:val="left" w:pos="1134"/>
          <w:tab w:val="left" w:pos="1418"/>
        </w:tabs>
        <w:ind w:right="-34"/>
        <w:jc w:val="left"/>
        <w:rPr>
          <w:rFonts w:ascii="Arial" w:hAnsi="Arial" w:cs="Arial"/>
          <w:sz w:val="16"/>
          <w:szCs w:val="16"/>
        </w:rPr>
      </w:pPr>
      <w:r w:rsidRPr="003B0224">
        <w:rPr>
          <w:rFonts w:ascii="Arial" w:hAnsi="Arial" w:cs="Arial"/>
          <w:sz w:val="16"/>
          <w:szCs w:val="16"/>
        </w:rPr>
        <w:t>2</w:t>
      </w:r>
      <w:r>
        <w:rPr>
          <w:rFonts w:ascii="Arial" w:hAnsi="Arial" w:cs="Arial"/>
          <w:sz w:val="16"/>
          <w:szCs w:val="16"/>
        </w:rPr>
        <w:t>.</w:t>
      </w:r>
      <w:r w:rsidRPr="003B0224">
        <w:rPr>
          <w:rFonts w:ascii="Arial" w:hAnsi="Arial" w:cs="Arial"/>
          <w:sz w:val="16"/>
          <w:szCs w:val="16"/>
        </w:rPr>
        <w:t xml:space="preserve"> This includes promotion of development awareness, imputed student costs, administrative costs, local government, support to NGOs, export and university subsidies, equity investments, aid not from main agencies, other non-CPA flows sp</w:t>
      </w:r>
      <w:r w:rsidR="002D75EE">
        <w:rPr>
          <w:rFonts w:ascii="Arial" w:hAnsi="Arial" w:cs="Arial"/>
          <w:sz w:val="16"/>
          <w:szCs w:val="16"/>
        </w:rPr>
        <w:t>ecified by the donor and other</w:t>
      </w:r>
      <w:r w:rsidRPr="003B0224">
        <w:rPr>
          <w:rFonts w:ascii="Arial" w:hAnsi="Arial" w:cs="Arial"/>
          <w:sz w:val="16"/>
          <w:szCs w:val="16"/>
        </w:rPr>
        <w:t xml:space="preserve"> resources unallocated by country or region.</w:t>
      </w:r>
      <w:r w:rsidRPr="00710242">
        <w:rPr>
          <w:rFonts w:ascii="Arial" w:hAnsi="Arial" w:cs="Arial"/>
          <w:sz w:val="16"/>
          <w:szCs w:val="16"/>
        </w:rPr>
        <w:t xml:space="preserve"> </w:t>
      </w:r>
    </w:p>
    <w:p w:rsidR="00FC532D" w:rsidRPr="00710242" w:rsidRDefault="00FC532D" w:rsidP="005554C9">
      <w:pPr>
        <w:tabs>
          <w:tab w:val="clear" w:pos="850"/>
          <w:tab w:val="clear" w:pos="1191"/>
          <w:tab w:val="clear" w:pos="1531"/>
          <w:tab w:val="left" w:pos="1134"/>
          <w:tab w:val="left" w:pos="1418"/>
        </w:tabs>
        <w:ind w:right="-34"/>
        <w:jc w:val="left"/>
        <w:rPr>
          <w:rFonts w:ascii="Arial" w:hAnsi="Arial" w:cs="Arial"/>
          <w:sz w:val="16"/>
          <w:szCs w:val="16"/>
        </w:rPr>
      </w:pPr>
    </w:p>
    <w:p w:rsidR="00FC532D" w:rsidRDefault="00FC532D" w:rsidP="005554C9">
      <w:pPr>
        <w:tabs>
          <w:tab w:val="clear" w:pos="850"/>
          <w:tab w:val="clear" w:pos="1191"/>
          <w:tab w:val="clear" w:pos="1531"/>
        </w:tabs>
        <w:jc w:val="left"/>
        <w:rPr>
          <w:b/>
          <w:sz w:val="18"/>
          <w:vertAlign w:val="superscript"/>
        </w:rPr>
      </w:pPr>
      <w:r w:rsidRPr="005554C9">
        <w:rPr>
          <w:rFonts w:ascii="Arial" w:hAnsi="Arial" w:cs="Arial"/>
          <w:b/>
          <w:sz w:val="16"/>
          <w:szCs w:val="16"/>
        </w:rPr>
        <w:br w:type="page"/>
      </w:r>
      <w:r w:rsidRPr="00DB31BF">
        <w:rPr>
          <w:b/>
        </w:rPr>
        <w:lastRenderedPageBreak/>
        <w:t>Table: A3: Gross bilateral</w:t>
      </w:r>
      <w:r>
        <w:rPr>
          <w:b/>
        </w:rPr>
        <w:t xml:space="preserve"> </w:t>
      </w:r>
      <w:r w:rsidRPr="004614F0">
        <w:rPr>
          <w:b/>
        </w:rPr>
        <w:t>ODA</w:t>
      </w:r>
      <w:r>
        <w:rPr>
          <w:b/>
        </w:rPr>
        <w:t xml:space="preserve"> composition in 201</w:t>
      </w:r>
      <w:r w:rsidR="00612ECD">
        <w:rPr>
          <w:b/>
        </w:rPr>
        <w:t>8</w:t>
      </w:r>
      <w:r w:rsidRPr="00D80E01">
        <w:rPr>
          <w:b/>
        </w:rPr>
        <w:t xml:space="preserve"> </w:t>
      </w:r>
      <w:r>
        <w:rPr>
          <w:b/>
        </w:rPr>
        <w:t xml:space="preserve">of Non-DAC </w:t>
      </w:r>
      <w:r w:rsidR="004703CF">
        <w:rPr>
          <w:b/>
        </w:rPr>
        <w:t>provider</w:t>
      </w:r>
      <w:r>
        <w:rPr>
          <w:b/>
        </w:rPr>
        <w:t>s</w:t>
      </w:r>
      <w:r>
        <w:rPr>
          <w:b/>
          <w:sz w:val="18"/>
          <w:vertAlign w:val="superscript"/>
        </w:rPr>
        <w:t>1</w:t>
      </w:r>
    </w:p>
    <w:p w:rsidR="00FC532D" w:rsidRDefault="00FC532D" w:rsidP="00FC532D">
      <w:pPr>
        <w:tabs>
          <w:tab w:val="clear" w:pos="850"/>
          <w:tab w:val="clear" w:pos="1191"/>
          <w:tab w:val="left" w:pos="1560"/>
        </w:tabs>
        <w:ind w:left="1560" w:hanging="1560"/>
        <w:jc w:val="center"/>
        <w:rPr>
          <w:b/>
        </w:rPr>
      </w:pPr>
    </w:p>
    <w:p w:rsidR="00C576BC" w:rsidRPr="005A5326" w:rsidRDefault="00C576BC" w:rsidP="00C576BC">
      <w:pPr>
        <w:tabs>
          <w:tab w:val="clear" w:pos="850"/>
          <w:tab w:val="clear" w:pos="1191"/>
          <w:tab w:val="clear" w:pos="1531"/>
        </w:tabs>
        <w:jc w:val="left"/>
        <w:rPr>
          <w:rFonts w:ascii="Arial" w:hAnsi="Arial" w:cs="Arial"/>
          <w:szCs w:val="20"/>
          <w:lang w:eastAsia="en-GB"/>
        </w:rPr>
      </w:pPr>
    </w:p>
    <w:p w:rsidR="00C576BC" w:rsidRPr="005A5326" w:rsidRDefault="00B03D6B" w:rsidP="00B03D6B">
      <w:pPr>
        <w:tabs>
          <w:tab w:val="clear" w:pos="850"/>
          <w:tab w:val="clear" w:pos="1191"/>
          <w:tab w:val="clear" w:pos="1531"/>
        </w:tabs>
        <w:ind w:left="-142"/>
        <w:jc w:val="left"/>
        <w:rPr>
          <w:rFonts w:ascii="Arial" w:hAnsi="Arial" w:cs="Arial"/>
          <w:sz w:val="16"/>
        </w:rPr>
      </w:pPr>
      <w:r>
        <w:rPr>
          <w:rFonts w:ascii="Arial" w:hAnsi="Arial" w:cs="Arial"/>
          <w:sz w:val="16"/>
        </w:rPr>
        <w:object w:dxaOrig="10160" w:dyaOrig="6021">
          <v:shape id="_x0000_i1027" type="#_x0000_t75" style="width:494.4pt;height:301.8pt" o:ole="">
            <v:imagedata r:id="rId19" o:title=""/>
          </v:shape>
          <o:OLEObject Type="Link" ProgID="Excel.SheetMacroEnabled.12" ShapeID="_x0000_i1027" DrawAspect="Content" r:id="rId20" UpdateMode="OnCall">
            <o:LinkType>EnhancedMetaFile</o:LinkType>
            <o:LockedField>false</o:LockedField>
          </o:OLEObject>
        </w:object>
      </w:r>
    </w:p>
    <w:p w:rsidR="005554C9" w:rsidRPr="00C52C5C" w:rsidRDefault="005554C9" w:rsidP="005554C9">
      <w:pPr>
        <w:tabs>
          <w:tab w:val="clear" w:pos="850"/>
          <w:tab w:val="clear" w:pos="1191"/>
          <w:tab w:val="clear" w:pos="1531"/>
          <w:tab w:val="left" w:pos="1134"/>
          <w:tab w:val="left" w:pos="1418"/>
        </w:tabs>
        <w:ind w:right="-34"/>
        <w:rPr>
          <w:rFonts w:ascii="Arial" w:hAnsi="Arial" w:cs="Arial"/>
          <w:sz w:val="16"/>
          <w:szCs w:val="16"/>
        </w:rPr>
      </w:pPr>
    </w:p>
    <w:p w:rsidR="00FC532D" w:rsidRPr="003B0224" w:rsidRDefault="00FC532D" w:rsidP="00FC532D">
      <w:pPr>
        <w:tabs>
          <w:tab w:val="clear" w:pos="850"/>
          <w:tab w:val="clear" w:pos="1191"/>
          <w:tab w:val="clear" w:pos="1531"/>
        </w:tabs>
        <w:jc w:val="left"/>
        <w:rPr>
          <w:rFonts w:ascii="Arial" w:hAnsi="Arial" w:cs="Arial"/>
          <w:sz w:val="16"/>
          <w:szCs w:val="16"/>
          <w:lang w:val="en-US" w:eastAsia="en-US"/>
        </w:rPr>
      </w:pPr>
      <w:r w:rsidRPr="003B0224">
        <w:rPr>
          <w:rFonts w:ascii="Arial" w:hAnsi="Arial" w:cs="Arial"/>
          <w:sz w:val="16"/>
          <w:szCs w:val="16"/>
          <w:lang w:val="en-US" w:eastAsia="en-US"/>
        </w:rPr>
        <w:t>1</w:t>
      </w:r>
      <w:r>
        <w:rPr>
          <w:rFonts w:ascii="Arial" w:hAnsi="Arial" w:cs="Arial"/>
          <w:sz w:val="16"/>
          <w:szCs w:val="16"/>
          <w:lang w:val="en-US" w:eastAsia="en-US"/>
        </w:rPr>
        <w:t>.</w:t>
      </w:r>
      <w:r w:rsidRPr="003B0224">
        <w:rPr>
          <w:rFonts w:ascii="Arial" w:hAnsi="Arial" w:cs="Arial"/>
          <w:sz w:val="16"/>
          <w:szCs w:val="16"/>
          <w:lang w:val="en-US" w:eastAsia="en-US"/>
        </w:rPr>
        <w:t xml:space="preserve"> Disbursements in current USD </w:t>
      </w:r>
      <w:proofErr w:type="gramStart"/>
      <w:r w:rsidRPr="003B0224">
        <w:rPr>
          <w:rFonts w:ascii="Arial" w:hAnsi="Arial" w:cs="Arial"/>
          <w:sz w:val="16"/>
          <w:szCs w:val="16"/>
          <w:lang w:val="en-US" w:eastAsia="en-US"/>
        </w:rPr>
        <w:t>million</w:t>
      </w:r>
      <w:proofErr w:type="gramEnd"/>
      <w:r w:rsidRPr="003B0224">
        <w:rPr>
          <w:rFonts w:ascii="Arial" w:hAnsi="Arial" w:cs="Arial"/>
          <w:sz w:val="16"/>
          <w:szCs w:val="16"/>
          <w:lang w:val="en-US" w:eastAsia="en-US"/>
        </w:rPr>
        <w:t>.</w:t>
      </w:r>
    </w:p>
    <w:p w:rsidR="00FC532D" w:rsidRPr="00C52C5C" w:rsidRDefault="00FC532D" w:rsidP="00FC532D">
      <w:pPr>
        <w:tabs>
          <w:tab w:val="clear" w:pos="850"/>
          <w:tab w:val="clear" w:pos="1191"/>
          <w:tab w:val="clear" w:pos="1531"/>
          <w:tab w:val="left" w:pos="1134"/>
          <w:tab w:val="left" w:pos="1418"/>
        </w:tabs>
        <w:ind w:right="-34"/>
        <w:rPr>
          <w:rFonts w:ascii="Arial" w:hAnsi="Arial" w:cs="Arial"/>
          <w:sz w:val="16"/>
          <w:szCs w:val="16"/>
        </w:rPr>
      </w:pPr>
      <w:r w:rsidRPr="00C52C5C">
        <w:rPr>
          <w:rFonts w:ascii="Arial" w:hAnsi="Arial" w:cs="Arial"/>
          <w:sz w:val="16"/>
          <w:szCs w:val="16"/>
        </w:rPr>
        <w:t>2</w:t>
      </w:r>
      <w:r>
        <w:rPr>
          <w:rFonts w:ascii="Arial" w:hAnsi="Arial" w:cs="Arial"/>
          <w:sz w:val="16"/>
          <w:szCs w:val="16"/>
        </w:rPr>
        <w:t>.</w:t>
      </w:r>
      <w:r w:rsidRPr="00C52C5C">
        <w:rPr>
          <w:rFonts w:ascii="Arial" w:hAnsi="Arial" w:cs="Arial"/>
          <w:sz w:val="16"/>
          <w:szCs w:val="16"/>
        </w:rPr>
        <w:t xml:space="preserve"> For donors that are not reporting to the CRS, this category only includes resources unallocated by country or region. For donors that report to the CRS, this also includes promotion of development awareness, imputed student costs, administrative costs, local government, support to NGOs, export and university subsidies and equity investments. </w:t>
      </w:r>
    </w:p>
    <w:p w:rsidR="00FC532D" w:rsidRPr="00C52C5C" w:rsidRDefault="00FC532D" w:rsidP="00FC532D">
      <w:pPr>
        <w:tabs>
          <w:tab w:val="clear" w:pos="850"/>
          <w:tab w:val="clear" w:pos="1191"/>
          <w:tab w:val="clear" w:pos="1531"/>
          <w:tab w:val="left" w:pos="1134"/>
          <w:tab w:val="left" w:pos="1418"/>
        </w:tabs>
        <w:ind w:right="-34"/>
        <w:rPr>
          <w:rFonts w:ascii="Arial" w:hAnsi="Arial" w:cs="Arial"/>
          <w:sz w:val="16"/>
          <w:szCs w:val="16"/>
        </w:rPr>
      </w:pPr>
      <w:r w:rsidRPr="00C52C5C">
        <w:rPr>
          <w:rFonts w:ascii="Arial" w:hAnsi="Arial" w:cs="Arial"/>
          <w:sz w:val="16"/>
          <w:szCs w:val="16"/>
        </w:rPr>
        <w:t>3</w:t>
      </w:r>
      <w:r>
        <w:rPr>
          <w:rFonts w:ascii="Arial" w:hAnsi="Arial" w:cs="Arial"/>
          <w:sz w:val="16"/>
          <w:szCs w:val="16"/>
        </w:rPr>
        <w:t>.</w:t>
      </w:r>
      <w:r w:rsidRPr="00C52C5C">
        <w:rPr>
          <w:rFonts w:ascii="Arial" w:hAnsi="Arial" w:cs="Arial"/>
          <w:sz w:val="16"/>
          <w:szCs w:val="16"/>
        </w:rPr>
        <w:t xml:space="preserve"> Note that Chinese Taipei and Liechtenstein only report bilateral unallocated and not any breakdown by country or region.</w:t>
      </w:r>
    </w:p>
    <w:p w:rsidR="00FC532D" w:rsidRPr="00C52C5C" w:rsidRDefault="00FC532D" w:rsidP="00FC532D">
      <w:pPr>
        <w:tabs>
          <w:tab w:val="clear" w:pos="850"/>
          <w:tab w:val="clear" w:pos="1191"/>
          <w:tab w:val="clear" w:pos="1531"/>
          <w:tab w:val="left" w:pos="1134"/>
          <w:tab w:val="left" w:pos="1418"/>
        </w:tabs>
        <w:ind w:right="-34"/>
        <w:rPr>
          <w:rFonts w:ascii="Arial" w:hAnsi="Arial" w:cs="Arial"/>
          <w:sz w:val="16"/>
          <w:szCs w:val="16"/>
        </w:rPr>
      </w:pPr>
      <w:r w:rsidRPr="00C52C5C">
        <w:rPr>
          <w:rFonts w:ascii="Arial" w:hAnsi="Arial" w:cs="Arial"/>
          <w:sz w:val="16"/>
          <w:szCs w:val="16"/>
        </w:rPr>
        <w:t>4.</w:t>
      </w:r>
      <w:r>
        <w:rPr>
          <w:rFonts w:ascii="Arial" w:hAnsi="Arial" w:cs="Arial"/>
          <w:sz w:val="16"/>
          <w:szCs w:val="16"/>
        </w:rPr>
        <w:t xml:space="preserve"> </w:t>
      </w:r>
      <w:r w:rsidR="00631E90">
        <w:rPr>
          <w:rFonts w:ascii="Arial" w:hAnsi="Arial" w:cs="Arial"/>
          <w:sz w:val="16"/>
          <w:szCs w:val="16"/>
        </w:rPr>
        <w:t xml:space="preserve">Twelve non-DAC providers report to the CRS: Azerbaijan, Croatia, Cyprus, Estonia, Kazakhstan, </w:t>
      </w:r>
      <w:r w:rsidR="00631E90" w:rsidRPr="00C52C5C">
        <w:rPr>
          <w:rFonts w:ascii="Arial" w:hAnsi="Arial" w:cs="Arial"/>
          <w:sz w:val="16"/>
          <w:szCs w:val="16"/>
        </w:rPr>
        <w:t>Kuwait (KFAED)</w:t>
      </w:r>
      <w:r w:rsidR="00631E90">
        <w:rPr>
          <w:rFonts w:ascii="Arial" w:hAnsi="Arial" w:cs="Arial"/>
          <w:sz w:val="16"/>
          <w:szCs w:val="16"/>
        </w:rPr>
        <w:t>, Latvia, Lithuania, Romania, Turkey, Saudi Arabia and United Arab Emirates.</w:t>
      </w:r>
      <w:r w:rsidRPr="00C52C5C">
        <w:rPr>
          <w:rFonts w:ascii="Arial" w:hAnsi="Arial" w:cs="Arial"/>
          <w:sz w:val="16"/>
          <w:szCs w:val="16"/>
        </w:rPr>
        <w:t xml:space="preserve"> </w:t>
      </w:r>
    </w:p>
    <w:p w:rsidR="00FC532D" w:rsidRDefault="00FC532D" w:rsidP="00FC532D">
      <w:pPr>
        <w:tabs>
          <w:tab w:val="clear" w:pos="850"/>
          <w:tab w:val="clear" w:pos="1191"/>
          <w:tab w:val="clear" w:pos="1531"/>
          <w:tab w:val="left" w:pos="1134"/>
          <w:tab w:val="left" w:pos="1418"/>
        </w:tabs>
        <w:ind w:right="-34"/>
        <w:rPr>
          <w:rFonts w:ascii="Arial" w:hAnsi="Arial" w:cs="Arial"/>
          <w:sz w:val="16"/>
          <w:szCs w:val="16"/>
        </w:rPr>
      </w:pPr>
      <w:r w:rsidRPr="00C52C5C">
        <w:rPr>
          <w:rFonts w:ascii="Arial" w:hAnsi="Arial" w:cs="Arial"/>
          <w:sz w:val="16"/>
          <w:szCs w:val="16"/>
        </w:rPr>
        <w:t>5</w:t>
      </w:r>
      <w:r>
        <w:rPr>
          <w:rFonts w:ascii="Arial" w:hAnsi="Arial" w:cs="Arial"/>
          <w:sz w:val="16"/>
          <w:szCs w:val="16"/>
        </w:rPr>
        <w:t>.</w:t>
      </w:r>
      <w:r w:rsidRPr="00C52C5C">
        <w:rPr>
          <w:rFonts w:ascii="Arial" w:hAnsi="Arial" w:cs="Arial"/>
          <w:sz w:val="16"/>
          <w:szCs w:val="16"/>
        </w:rPr>
        <w:t xml:space="preserve"> </w:t>
      </w:r>
      <w:r w:rsidR="00631E90" w:rsidRPr="00631E90">
        <w:rPr>
          <w:rFonts w:ascii="Arial" w:hAnsi="Arial" w:cs="Arial"/>
          <w:sz w:val="16"/>
          <w:szCs w:val="16"/>
        </w:rPr>
        <w:t>Azerbaijan, Bulgaria, Kuwait, Romania, Saudi Arabia and the United Arab Emirates are participants to the DAC.</w:t>
      </w:r>
    </w:p>
    <w:p w:rsidR="002526AB" w:rsidRDefault="002526AB" w:rsidP="00FC532D">
      <w:pPr>
        <w:tabs>
          <w:tab w:val="clear" w:pos="850"/>
          <w:tab w:val="clear" w:pos="1191"/>
          <w:tab w:val="clear" w:pos="1531"/>
          <w:tab w:val="left" w:pos="1134"/>
          <w:tab w:val="left" w:pos="1418"/>
        </w:tabs>
        <w:ind w:right="-34"/>
        <w:rPr>
          <w:rFonts w:ascii="Arial" w:hAnsi="Arial" w:cs="Arial"/>
          <w:sz w:val="16"/>
          <w:szCs w:val="16"/>
        </w:rPr>
      </w:pPr>
      <w:proofErr w:type="gramStart"/>
      <w:r>
        <w:rPr>
          <w:rFonts w:ascii="Arial" w:hAnsi="Arial" w:cs="Arial"/>
          <w:sz w:val="16"/>
          <w:szCs w:val="16"/>
        </w:rPr>
        <w:t>6.a</w:t>
      </w:r>
      <w:proofErr w:type="gramEnd"/>
      <w:r>
        <w:rPr>
          <w:rFonts w:ascii="Arial" w:hAnsi="Arial" w:cs="Arial"/>
          <w:sz w:val="16"/>
          <w:szCs w:val="16"/>
        </w:rPr>
        <w:t xml:space="preserve">. </w:t>
      </w:r>
      <w:r w:rsidRPr="002526AB">
        <w:rPr>
          <w:rFonts w:ascii="Arial" w:hAnsi="Arial" w:cs="Arial"/>
          <w:sz w:val="16"/>
          <w:szCs w:val="16"/>
        </w:rPr>
        <w:t>Note by Turkey</w:t>
      </w:r>
      <w:r>
        <w:rPr>
          <w:rFonts w:ascii="Arial" w:hAnsi="Arial" w:cs="Arial"/>
          <w:sz w:val="16"/>
          <w:szCs w:val="16"/>
        </w:rPr>
        <w:t>:</w:t>
      </w:r>
      <w:r w:rsidRPr="002526AB">
        <w:rPr>
          <w:rFonts w:ascii="Arial" w:hAnsi="Arial" w:cs="Arial"/>
          <w:sz w:val="16"/>
          <w:szCs w:val="16"/>
        </w:rPr>
        <w:t xml:space="preserve"> The information in this document with reference to “Cyprus</w:t>
      </w:r>
      <w:r>
        <w:rPr>
          <w:rFonts w:ascii="Arial" w:hAnsi="Arial" w:cs="Arial"/>
          <w:sz w:val="16"/>
          <w:szCs w:val="16"/>
        </w:rPr>
        <w:t>”</w:t>
      </w:r>
      <w:r w:rsidRPr="002526AB">
        <w:rPr>
          <w:rFonts w:ascii="Arial" w:hAnsi="Arial" w:cs="Arial"/>
          <w:sz w:val="16"/>
          <w:szCs w:val="16"/>
        </w:rPr>
        <w:t xml:space="preserve"> relates to the southern part of the Island. There is no single authority representing both Turkish and Greek Cypriot people on the Island. Turkey recognises the Turkish Republic of Northern Cyprus</w:t>
      </w:r>
      <w:r>
        <w:rPr>
          <w:rFonts w:ascii="Arial" w:hAnsi="Arial" w:cs="Arial"/>
          <w:sz w:val="16"/>
          <w:szCs w:val="16"/>
        </w:rPr>
        <w:t xml:space="preserve">. </w:t>
      </w:r>
    </w:p>
    <w:p w:rsidR="002526AB" w:rsidRDefault="002526AB" w:rsidP="002526AB">
      <w:pPr>
        <w:tabs>
          <w:tab w:val="clear" w:pos="850"/>
          <w:tab w:val="clear" w:pos="1191"/>
          <w:tab w:val="clear" w:pos="1531"/>
          <w:tab w:val="left" w:pos="1134"/>
          <w:tab w:val="left" w:pos="1418"/>
        </w:tabs>
        <w:ind w:right="-34"/>
        <w:rPr>
          <w:rFonts w:ascii="Arial" w:hAnsi="Arial" w:cs="Arial"/>
          <w:sz w:val="16"/>
          <w:szCs w:val="16"/>
        </w:rPr>
      </w:pPr>
      <w:proofErr w:type="gramStart"/>
      <w:r>
        <w:rPr>
          <w:rFonts w:ascii="Arial" w:hAnsi="Arial" w:cs="Arial"/>
          <w:sz w:val="16"/>
          <w:szCs w:val="16"/>
        </w:rPr>
        <w:t>6.b</w:t>
      </w:r>
      <w:proofErr w:type="gramEnd"/>
      <w:r>
        <w:rPr>
          <w:rFonts w:ascii="Arial" w:hAnsi="Arial" w:cs="Arial"/>
          <w:sz w:val="16"/>
          <w:szCs w:val="16"/>
        </w:rPr>
        <w:t xml:space="preserve">. </w:t>
      </w:r>
      <w:r w:rsidRPr="002526AB">
        <w:rPr>
          <w:rFonts w:ascii="Arial" w:hAnsi="Arial" w:cs="Arial"/>
          <w:sz w:val="16"/>
          <w:szCs w:val="16"/>
        </w:rPr>
        <w:t xml:space="preserve">Footnote by all the EU Member States of the OECD and the EU: The Republic of Cyprus is recognised by all Members of the United Nations  with the exception of Turkey. The information in this document relates to the area under the effective control of the Government of the Republic of Cyprus. </w:t>
      </w:r>
    </w:p>
    <w:p w:rsidR="002526AB" w:rsidRPr="00C52C5C" w:rsidRDefault="002526AB" w:rsidP="002526AB">
      <w:pPr>
        <w:tabs>
          <w:tab w:val="clear" w:pos="850"/>
          <w:tab w:val="clear" w:pos="1191"/>
          <w:tab w:val="clear" w:pos="1531"/>
          <w:tab w:val="left" w:pos="1134"/>
          <w:tab w:val="left" w:pos="1418"/>
        </w:tabs>
        <w:ind w:right="-34"/>
        <w:rPr>
          <w:rFonts w:ascii="Arial" w:hAnsi="Arial" w:cs="Arial"/>
          <w:sz w:val="16"/>
          <w:szCs w:val="16"/>
        </w:rPr>
      </w:pPr>
      <w:r>
        <w:rPr>
          <w:rFonts w:ascii="Arial" w:hAnsi="Arial" w:cs="Arial"/>
          <w:sz w:val="16"/>
          <w:szCs w:val="16"/>
        </w:rPr>
        <w:t xml:space="preserve">7. </w:t>
      </w:r>
      <w:r w:rsidRPr="00675DF3">
        <w:rPr>
          <w:rFonts w:ascii="Arial" w:hAnsi="Arial" w:cs="Arial"/>
          <w:sz w:val="16"/>
          <w:szCs w:val="16"/>
        </w:rPr>
        <w:t xml:space="preserve">The statistical data for Israel </w:t>
      </w:r>
      <w:proofErr w:type="gramStart"/>
      <w:r w:rsidRPr="00675DF3">
        <w:rPr>
          <w:rFonts w:ascii="Arial" w:hAnsi="Arial" w:cs="Arial"/>
          <w:sz w:val="16"/>
          <w:szCs w:val="16"/>
        </w:rPr>
        <w:t>are supplied</w:t>
      </w:r>
      <w:proofErr w:type="gramEnd"/>
      <w:r w:rsidRPr="00675DF3">
        <w:rPr>
          <w:rFonts w:ascii="Arial" w:hAnsi="Arial" w:cs="Arial"/>
          <w:sz w:val="16"/>
          <w:szCs w:val="16"/>
        </w:rPr>
        <w:t xml:space="preserve"> by and under the responsibility of the relevant Israeli authorities. The use of such data by the OECD is without prejudice to the status of the Golan Heights, East Jerusalem and Israeli settlements in the West Bank under the terms of international law.</w:t>
      </w:r>
    </w:p>
    <w:p w:rsidR="002526AB" w:rsidRPr="00C52C5C" w:rsidRDefault="002526AB" w:rsidP="00FC532D">
      <w:pPr>
        <w:tabs>
          <w:tab w:val="clear" w:pos="850"/>
          <w:tab w:val="clear" w:pos="1191"/>
          <w:tab w:val="clear" w:pos="1531"/>
          <w:tab w:val="left" w:pos="1134"/>
          <w:tab w:val="left" w:pos="1418"/>
        </w:tabs>
        <w:ind w:right="-34"/>
        <w:rPr>
          <w:rFonts w:ascii="Arial" w:hAnsi="Arial" w:cs="Arial"/>
          <w:sz w:val="16"/>
          <w:szCs w:val="16"/>
        </w:rPr>
      </w:pPr>
      <w:r>
        <w:rPr>
          <w:rFonts w:ascii="Arial" w:hAnsi="Arial" w:cs="Arial"/>
          <w:sz w:val="16"/>
          <w:szCs w:val="16"/>
        </w:rPr>
        <w:t xml:space="preserve">8. </w:t>
      </w:r>
      <w:r w:rsidRPr="00675DF3">
        <w:rPr>
          <w:rFonts w:ascii="Arial" w:hAnsi="Arial" w:cs="Arial"/>
          <w:sz w:val="16"/>
          <w:szCs w:val="16"/>
        </w:rPr>
        <w:t>2018 activity-level data presented for Saudi Arabia are incomplete. Notably</w:t>
      </w:r>
      <w:r>
        <w:rPr>
          <w:rFonts w:ascii="Arial" w:hAnsi="Arial" w:cs="Arial"/>
          <w:sz w:val="16"/>
          <w:szCs w:val="16"/>
        </w:rPr>
        <w:t>,</w:t>
      </w:r>
      <w:r w:rsidRPr="00675DF3">
        <w:rPr>
          <w:rFonts w:ascii="Arial" w:hAnsi="Arial" w:cs="Arial"/>
          <w:sz w:val="16"/>
          <w:szCs w:val="16"/>
        </w:rPr>
        <w:t xml:space="preserve"> data on loans extended and grants from some </w:t>
      </w:r>
      <w:r>
        <w:rPr>
          <w:rFonts w:ascii="Arial" w:hAnsi="Arial" w:cs="Arial"/>
          <w:sz w:val="16"/>
          <w:szCs w:val="16"/>
        </w:rPr>
        <w:t>Saudi entities are missing. T</w:t>
      </w:r>
      <w:r w:rsidRPr="00675DF3">
        <w:rPr>
          <w:rFonts w:ascii="Arial" w:hAnsi="Arial" w:cs="Arial"/>
          <w:sz w:val="16"/>
          <w:szCs w:val="16"/>
        </w:rPr>
        <w:t>he country is working towards completing th</w:t>
      </w:r>
      <w:r>
        <w:rPr>
          <w:rFonts w:ascii="Arial" w:hAnsi="Arial" w:cs="Arial"/>
          <w:sz w:val="16"/>
          <w:szCs w:val="16"/>
        </w:rPr>
        <w:t>is</w:t>
      </w:r>
      <w:r w:rsidRPr="00675DF3">
        <w:rPr>
          <w:rFonts w:ascii="Arial" w:hAnsi="Arial" w:cs="Arial"/>
          <w:sz w:val="16"/>
          <w:szCs w:val="16"/>
        </w:rPr>
        <w:t xml:space="preserve"> data.</w:t>
      </w:r>
    </w:p>
    <w:p w:rsidR="00FC532D" w:rsidRPr="004614F0" w:rsidRDefault="00FC532D" w:rsidP="005554C9">
      <w:pPr>
        <w:tabs>
          <w:tab w:val="clear" w:pos="850"/>
          <w:tab w:val="clear" w:pos="1191"/>
          <w:tab w:val="clear" w:pos="1531"/>
        </w:tabs>
        <w:jc w:val="center"/>
        <w:rPr>
          <w:b/>
        </w:rPr>
      </w:pPr>
      <w:r>
        <w:rPr>
          <w:b/>
        </w:rPr>
        <w:br w:type="page"/>
      </w:r>
      <w:r w:rsidRPr="00A54D88">
        <w:rPr>
          <w:b/>
        </w:rPr>
        <w:lastRenderedPageBreak/>
        <w:t>Table: A4: Composition</w:t>
      </w:r>
      <w:r>
        <w:rPr>
          <w:b/>
        </w:rPr>
        <w:t xml:space="preserve"> of multilateral concessional outflows </w:t>
      </w:r>
      <w:r w:rsidRPr="00D80E01">
        <w:rPr>
          <w:b/>
        </w:rPr>
        <w:t>in 20</w:t>
      </w:r>
      <w:r>
        <w:rPr>
          <w:b/>
        </w:rPr>
        <w:t>1</w:t>
      </w:r>
      <w:r w:rsidR="00612ECD">
        <w:rPr>
          <w:b/>
        </w:rPr>
        <w:t>8</w:t>
      </w:r>
      <w:r>
        <w:rPr>
          <w:b/>
          <w:sz w:val="18"/>
          <w:vertAlign w:val="superscript"/>
        </w:rPr>
        <w:t>1</w:t>
      </w:r>
    </w:p>
    <w:p w:rsidR="00FC532D" w:rsidRDefault="00FC532D" w:rsidP="00FC532D">
      <w:pPr>
        <w:tabs>
          <w:tab w:val="clear" w:pos="850"/>
          <w:tab w:val="clear" w:pos="1191"/>
          <w:tab w:val="left" w:pos="1560"/>
        </w:tabs>
        <w:ind w:left="1560" w:hanging="1560"/>
        <w:jc w:val="center"/>
        <w:rPr>
          <w:b/>
        </w:rPr>
      </w:pPr>
    </w:p>
    <w:p w:rsidR="00C576BC" w:rsidRDefault="00C576BC" w:rsidP="00C576BC">
      <w:pPr>
        <w:tabs>
          <w:tab w:val="clear" w:pos="850"/>
          <w:tab w:val="clear" w:pos="1191"/>
          <w:tab w:val="clear" w:pos="1531"/>
          <w:tab w:val="left" w:pos="1134"/>
          <w:tab w:val="left" w:pos="1418"/>
        </w:tabs>
        <w:ind w:left="-284" w:right="-34"/>
      </w:pPr>
    </w:p>
    <w:bookmarkStart w:id="0" w:name="_GoBack"/>
    <w:p w:rsidR="00C576BC" w:rsidRPr="005A5326" w:rsidRDefault="00B03D6B" w:rsidP="00B03D6B">
      <w:pPr>
        <w:tabs>
          <w:tab w:val="clear" w:pos="850"/>
          <w:tab w:val="clear" w:pos="1191"/>
          <w:tab w:val="clear" w:pos="1531"/>
          <w:tab w:val="left" w:pos="1134"/>
          <w:tab w:val="left" w:pos="1418"/>
        </w:tabs>
        <w:ind w:left="-142" w:right="-34"/>
        <w:rPr>
          <w:rFonts w:ascii="Arial" w:hAnsi="Arial" w:cs="Arial"/>
          <w:sz w:val="16"/>
          <w:szCs w:val="16"/>
        </w:rPr>
      </w:pPr>
      <w:r>
        <w:rPr>
          <w:rFonts w:ascii="Arial" w:hAnsi="Arial" w:cs="Arial"/>
          <w:sz w:val="16"/>
          <w:szCs w:val="16"/>
        </w:rPr>
        <w:object w:dxaOrig="10160" w:dyaOrig="8820">
          <v:shape id="_x0000_i1028" type="#_x0000_t75" style="width:495pt;height:441.6pt" o:ole="">
            <v:imagedata r:id="rId21" o:title=""/>
          </v:shape>
          <o:OLEObject Type="Link" ProgID="Excel.SheetMacroEnabled.12" ShapeID="_x0000_i1028" DrawAspect="Content" r:id="rId22" UpdateMode="OnCall">
            <o:LinkType>EnhancedMetaFile</o:LinkType>
            <o:LockedField>false</o:LockedField>
          </o:OLEObject>
        </w:object>
      </w:r>
      <w:bookmarkEnd w:id="0"/>
    </w:p>
    <w:p w:rsidR="005554C9" w:rsidRDefault="005554C9" w:rsidP="005554C9">
      <w:pPr>
        <w:tabs>
          <w:tab w:val="clear" w:pos="850"/>
          <w:tab w:val="clear" w:pos="1191"/>
          <w:tab w:val="left" w:pos="1560"/>
        </w:tabs>
        <w:rPr>
          <w:rFonts w:ascii="Arial" w:hAnsi="Arial" w:cs="Arial"/>
          <w:sz w:val="16"/>
          <w:szCs w:val="16"/>
        </w:rPr>
      </w:pPr>
    </w:p>
    <w:p w:rsidR="00FC532D" w:rsidRPr="003B0224" w:rsidRDefault="00FC532D" w:rsidP="00FC532D">
      <w:pPr>
        <w:tabs>
          <w:tab w:val="clear" w:pos="850"/>
          <w:tab w:val="clear" w:pos="1191"/>
          <w:tab w:val="clear" w:pos="1531"/>
          <w:tab w:val="left" w:pos="1134"/>
          <w:tab w:val="left" w:pos="1418"/>
        </w:tabs>
        <w:ind w:right="-34"/>
        <w:rPr>
          <w:rFonts w:ascii="Arial" w:hAnsi="Arial" w:cs="Arial"/>
          <w:sz w:val="16"/>
          <w:szCs w:val="16"/>
        </w:rPr>
      </w:pPr>
      <w:r w:rsidRPr="003B0224">
        <w:rPr>
          <w:rFonts w:ascii="Arial" w:hAnsi="Arial" w:cs="Arial"/>
          <w:sz w:val="16"/>
          <w:szCs w:val="16"/>
        </w:rPr>
        <w:t>1</w:t>
      </w:r>
      <w:r>
        <w:rPr>
          <w:rFonts w:ascii="Arial" w:hAnsi="Arial" w:cs="Arial"/>
          <w:sz w:val="16"/>
          <w:szCs w:val="16"/>
        </w:rPr>
        <w:t>.</w:t>
      </w:r>
      <w:r w:rsidRPr="003B0224">
        <w:rPr>
          <w:rFonts w:ascii="Arial" w:hAnsi="Arial" w:cs="Arial"/>
          <w:sz w:val="16"/>
          <w:szCs w:val="16"/>
        </w:rPr>
        <w:t xml:space="preserve"> Disbursements in current USD </w:t>
      </w:r>
      <w:proofErr w:type="gramStart"/>
      <w:r w:rsidRPr="003B0224">
        <w:rPr>
          <w:rFonts w:ascii="Arial" w:hAnsi="Arial" w:cs="Arial"/>
          <w:sz w:val="16"/>
          <w:szCs w:val="16"/>
        </w:rPr>
        <w:t>million</w:t>
      </w:r>
      <w:proofErr w:type="gramEnd"/>
      <w:r w:rsidRPr="003B0224">
        <w:rPr>
          <w:rFonts w:ascii="Arial" w:hAnsi="Arial" w:cs="Arial"/>
          <w:sz w:val="16"/>
          <w:szCs w:val="16"/>
        </w:rPr>
        <w:t>.</w:t>
      </w:r>
    </w:p>
    <w:p w:rsidR="00FC532D" w:rsidRDefault="00FC532D" w:rsidP="00FC532D">
      <w:pPr>
        <w:tabs>
          <w:tab w:val="clear" w:pos="850"/>
          <w:tab w:val="clear" w:pos="1191"/>
          <w:tab w:val="clear" w:pos="1531"/>
          <w:tab w:val="left" w:pos="1134"/>
          <w:tab w:val="left" w:pos="1418"/>
        </w:tabs>
        <w:ind w:right="-34"/>
        <w:rPr>
          <w:rFonts w:ascii="Arial" w:hAnsi="Arial" w:cs="Arial"/>
          <w:sz w:val="16"/>
          <w:szCs w:val="16"/>
        </w:rPr>
      </w:pPr>
      <w:r w:rsidRPr="003B0224">
        <w:rPr>
          <w:rFonts w:ascii="Arial" w:hAnsi="Arial" w:cs="Arial"/>
          <w:sz w:val="16"/>
          <w:szCs w:val="16"/>
        </w:rPr>
        <w:t>2</w:t>
      </w:r>
      <w:r>
        <w:rPr>
          <w:rFonts w:ascii="Arial" w:hAnsi="Arial" w:cs="Arial"/>
          <w:sz w:val="16"/>
          <w:szCs w:val="16"/>
        </w:rPr>
        <w:t>.</w:t>
      </w:r>
      <w:r w:rsidRPr="003B0224">
        <w:rPr>
          <w:rFonts w:ascii="Arial" w:hAnsi="Arial" w:cs="Arial"/>
          <w:sz w:val="16"/>
          <w:szCs w:val="16"/>
        </w:rPr>
        <w:t xml:space="preserve"> This includes promotion of development awareness, administrative costs and other unallocated.</w:t>
      </w:r>
      <w:r>
        <w:rPr>
          <w:rFonts w:ascii="Arial" w:hAnsi="Arial" w:cs="Arial"/>
          <w:sz w:val="16"/>
          <w:szCs w:val="16"/>
        </w:rPr>
        <w:t xml:space="preserve"> </w:t>
      </w:r>
    </w:p>
    <w:p w:rsidR="00E81C6E" w:rsidRDefault="00E81C6E" w:rsidP="00FC532D">
      <w:pPr>
        <w:tabs>
          <w:tab w:val="clear" w:pos="850"/>
          <w:tab w:val="clear" w:pos="1191"/>
          <w:tab w:val="left" w:pos="1560"/>
        </w:tabs>
        <w:rPr>
          <w:rFonts w:ascii="Arial" w:hAnsi="Arial" w:cs="Arial"/>
          <w:sz w:val="16"/>
          <w:szCs w:val="16"/>
        </w:rPr>
      </w:pPr>
    </w:p>
    <w:sectPr w:rsidR="00E81C6E" w:rsidSect="00DE120A">
      <w:footerReference w:type="default" r:id="rId23"/>
      <w:headerReference w:type="first" r:id="rId24"/>
      <w:type w:val="continuous"/>
      <w:pgSz w:w="11907" w:h="16840" w:code="9"/>
      <w:pgMar w:top="1701" w:right="1077" w:bottom="1440" w:left="1077" w:header="1247"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59" w:rsidRDefault="003A5E59">
      <w:r>
        <w:separator/>
      </w:r>
    </w:p>
  </w:endnote>
  <w:endnote w:type="continuationSeparator" w:id="0">
    <w:p w:rsidR="003A5E59" w:rsidRDefault="003A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6D" w:rsidRDefault="00943B6D">
    <w:pPr>
      <w:pStyle w:val="Footer"/>
      <w:jc w:val="center"/>
    </w:pPr>
    <w:r>
      <w:fldChar w:fldCharType="begin"/>
    </w:r>
    <w:r>
      <w:instrText xml:space="preserve"> PAGE   \* MERGEFORMAT </w:instrText>
    </w:r>
    <w:r>
      <w:fldChar w:fldCharType="separate"/>
    </w:r>
    <w:r w:rsidR="00B03D6B">
      <w:rPr>
        <w:noProof/>
      </w:rPr>
      <w:t>6</w:t>
    </w:r>
    <w:r>
      <w:fldChar w:fldCharType="end"/>
    </w:r>
  </w:p>
  <w:p w:rsidR="00943B6D" w:rsidRDefault="0094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59" w:rsidRDefault="003A5E59">
      <w:r>
        <w:separator/>
      </w:r>
    </w:p>
  </w:footnote>
  <w:footnote w:type="continuationSeparator" w:id="0">
    <w:p w:rsidR="003A5E59" w:rsidRDefault="003A5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6D" w:rsidRDefault="00685983" w:rsidP="007C45B0">
    <w:pPr>
      <w:pStyle w:val="Header"/>
      <w:jc w:val="lef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4606290</wp:posOffset>
              </wp:positionH>
              <wp:positionV relativeFrom="paragraph">
                <wp:posOffset>-63500</wp:posOffset>
              </wp:positionV>
              <wp:extent cx="1480820" cy="676275"/>
              <wp:effectExtent l="3810" t="444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B6D" w:rsidRPr="00685983" w:rsidRDefault="00943B6D">
                          <w:pPr>
                            <w:rPr>
                              <w:rFonts w:ascii="Lucida Calligraphy" w:hAnsi="Lucida Calligraphy"/>
                              <w:color w:val="D9D9D9"/>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5983">
                            <w:rPr>
                              <w:rFonts w:ascii="Lucida Calligraphy" w:hAnsi="Lucida Calligraphy"/>
                              <w:color w:val="D9D9D9"/>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62.7pt;margin-top:-5pt;width:116.6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i6sw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costUZB52B090AbmYPx9Blx1QPt7L6ppGQy5aKDbtWSo4tozVkF9qb/tnV&#10;CUdbkPX4UdYQhm6NdED7RvW2dFAMBOjQpYdTZ2wqlQ1JkiCJwFSBLZ7H0XzmQtDseHtQ2rxnskd2&#10;kWMFnXfodHerjc2GZkcXG0zIkned634nnh2A43QCseGqtdksXDMf0yBdJauEeCSKVx4JisK7LpfE&#10;i8twPiveFctlEf60cUOStbyumbBhjsIKyZ817iDxSRInaWnZ8drC2ZS02qyXnUI7CsIu3XcoyJmb&#10;/zwNVwTg8oJSGJHgJkq9Mk7mHinJzEvnQeIFYXqTxgFJSVE+p3TLBft3SmjMcTqLZpOYfsstcN9r&#10;bjTruYHR0fE+x8nJiWZWgitRu9YayrtpfVYKm/5TKaDdx0Y7wVqNTmo1+/UeUKyK17J+AOkqCcoC&#10;EcK8g0Ur1Q+MRpgdOdbft1QxjLoPAuSfhoTYYeM2ZDa3wlXnlvW5hYoKoHJsMJqWSzMNqO2g+KaF&#10;SNODE/IankzDnZqfsjo8NJgPjtRhltkBdL53Xk8Td/ELAAD//wMAUEsDBBQABgAIAAAAIQAZStCI&#10;3wAAAAoBAAAPAAAAZHJzL2Rvd25yZXYueG1sTI9Nb8IwDIbvk/gPkSdxgwREO+iaIrSJ69DYh7Rb&#10;aExbrXGqJtDu3+OdtpstP3r9vPl2dK24Yh8aTxoWcwUCqfS2oUrD+9t+tgYRoiFrWk+o4QcDbIvJ&#10;XW4y6wd6xesxVoJDKGRGQx1jl0kZyhqdCXPfIfHt7HtnIq99JW1vBg53rVwqlUpnGuIPtenwqcby&#10;+3hxGj5ezl+fK3Wonl3SDX5UktxGaj29H3ePICKO8Q+GX31Wh4KdTv5CNohWw8MyWTGqYbZQXIqJ&#10;TbJOQZx4SBOQRS7/VyhuAAAA//8DAFBLAQItABQABgAIAAAAIQC2gziS/gAAAOEBAAATAAAAAAAA&#10;AAAAAAAAAAAAAABbQ29udGVudF9UeXBlc10ueG1sUEsBAi0AFAAGAAgAAAAhADj9If/WAAAAlAEA&#10;AAsAAAAAAAAAAAAAAAAALwEAAF9yZWxzLy5yZWxzUEsBAi0AFAAGAAgAAAAhADw8yLqzAgAAuQUA&#10;AA4AAAAAAAAAAAAAAAAALgIAAGRycy9lMm9Eb2MueG1sUEsBAi0AFAAGAAgAAAAhABlK0IjfAAAA&#10;CgEAAA8AAAAAAAAAAAAAAAAADQUAAGRycy9kb3ducmV2LnhtbFBLBQYAAAAABAAEAPMAAAAZBgAA&#10;AAA=&#10;" filled="f" stroked="f">
              <v:textbox>
                <w:txbxContent>
                  <w:p w:rsidR="00943B6D" w:rsidRPr="00685983" w:rsidRDefault="00943B6D">
                    <w:pPr>
                      <w:rPr>
                        <w:rFonts w:ascii="Lucida Calligraphy" w:hAnsi="Lucida Calligraphy"/>
                        <w:color w:val="D9D9D9"/>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85983">
                      <w:rPr>
                        <w:rFonts w:ascii="Lucida Calligraphy" w:hAnsi="Lucida Calligraphy"/>
                        <w:color w:val="D9D9D9"/>
                        <w:sz w:val="84"/>
                        <w:szCs w:val="8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FSS</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4545330</wp:posOffset>
              </wp:positionH>
              <wp:positionV relativeFrom="paragraph">
                <wp:posOffset>-1270</wp:posOffset>
              </wp:positionV>
              <wp:extent cx="1524000" cy="676275"/>
              <wp:effectExtent l="28575" t="28575" r="28575" b="285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76275"/>
                      </a:xfrm>
                      <a:prstGeom prst="roundRect">
                        <a:avLst>
                          <a:gd name="adj" fmla="val 16667"/>
                        </a:avLst>
                      </a:prstGeom>
                      <a:solidFill>
                        <a:srgbClr val="3174C5"/>
                      </a:solidFill>
                      <a:ln w="50800">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3221CA" id="AutoShape 1" o:spid="_x0000_s1026" style="position:absolute;margin-left:357.9pt;margin-top:-.1pt;width:120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FtBMwIAAGEEAAAOAAAAZHJzL2Uyb0RvYy54bWysVG1v0zAQ/o7Ef7D8nSUpfRnV0mnqGEIa&#10;MDH4Aa7tNAbHZ85u0+3Xc3bS0YHEB4QqWXe58+Pn7rnrxeWhs2yvMRhwNa/OSs60k6CM29b865eb&#10;V+echSicEhacrvmDDvxy9fLFRe+XegItWKWREYgLy97XvI3RL4siyFZ3IpyB146CDWAnIrm4LRSK&#10;ntA7W0zKcl70gMojSB0Cfb0egnyV8ZtGy/ipaYKOzNacuMV8Yj436SxWF2K5ReFbI0ca4h9YdMI4&#10;evQJ6lpEwXZo/oDqjEQI0MQzCV0BTWOkzjVQNVX5WzX3rfA610LNCf6pTeH/wcqP+ztkRpF2nDnR&#10;kURXuwj5ZVal9vQ+LCnr3t9hKjD4W5DfA3OwboXb6itE6FstFJHK+cWzC8kJdJVt+g+gCF0Qeu7U&#10;ocEuAVIP2CEL8vAkiD5EJuljNZtMy5J0kxSbL+aTxSxRKsTyeNtjiO80dCwZNUfYOfWZVM9PiP1t&#10;iFkVNdYm1DfOms6SxnthWTWfzxcj4phM2EfMXC5Yo26MtdnB7WZtkdHVmr+uFtP1kU44TbOO9TWf&#10;lefE/O8Y1+fpNxJ4hpELycOZevvWqWxHYexgE03rqBPH/g46bUA9UK8RhjmnvSSjBXzkrKcZr3n4&#10;sROoObPvHen1pppO01JkZzpbTMjB08jmNCKcJKiaR84Gcx2HRdp5NNuWXqpyuQ7SBDUmJqUSv4HV&#10;6NAcZwHHnUuLcurnrF//DKufAAAA//8DAFBLAwQUAAYACAAAACEAqMGX8N0AAAAJAQAADwAAAGRy&#10;cy9kb3ducmV2LnhtbEyPT0vDQBTE74LfYXmCt3bTSGKaZlNE8SQirUI9vmafSXD/hOy2id/e15Me&#10;hxlmflNtZ2vEmcbQe6dgtUxAkGu87l2r4OP9eVGACBGdRuMdKfihANv6+qrCUvvJ7ei8j63gEhdK&#10;VNDFOJRShqYji2HpB3LsffnRYmQ5tlKPOHG5NTJNklxa7B0vdDjQY0fN9/5kFRyMSU3m+6fD21S8&#10;fmLe6OSlUOr2Zn7YgIg0x78wXPAZHWpmOvqT00EYBferjNGjgkUKgv11dtFHDib5Hci6kv8f1L8A&#10;AAD//wMAUEsBAi0AFAAGAAgAAAAhALaDOJL+AAAA4QEAABMAAAAAAAAAAAAAAAAAAAAAAFtDb250&#10;ZW50X1R5cGVzXS54bWxQSwECLQAUAAYACAAAACEAOP0h/9YAAACUAQAACwAAAAAAAAAAAAAAAAAv&#10;AQAAX3JlbHMvLnJlbHNQSwECLQAUAAYACAAAACEA4AxbQTMCAABhBAAADgAAAAAAAAAAAAAAAAAu&#10;AgAAZHJzL2Uyb0RvYy54bWxQSwECLQAUAAYACAAAACEAqMGX8N0AAAAJAQAADwAAAAAAAAAAAAAA&#10;AACNBAAAZHJzL2Rvd25yZXYueG1sUEsFBgAAAAAEAAQA8wAAAJcFAAAAAA==&#10;" fillcolor="#3174c5" strokecolor="#d8d8d8" strokeweight="4pt"/>
          </w:pict>
        </mc:Fallback>
      </mc:AlternateContent>
    </w:r>
    <w:r w:rsidRPr="00EE0FDF">
      <w:rPr>
        <w:noProof/>
        <w:lang w:eastAsia="en-GB"/>
      </w:rPr>
      <w:drawing>
        <wp:inline distT="0" distB="0" distL="0" distR="0">
          <wp:extent cx="4387850" cy="698500"/>
          <wp:effectExtent l="0" t="0" r="0" b="0"/>
          <wp:docPr id="5" name="Picture 5" descr="C:\Documents and Settings\Wehbe_M\Desktop\OECD_FR_UK\screen_use\Globe_FR_UK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ehbe_M\Desktop\OECD_FR_UK\screen_use\Globe_FR_UK_10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850" cy="698500"/>
                  </a:xfrm>
                  <a:prstGeom prst="rect">
                    <a:avLst/>
                  </a:prstGeom>
                  <a:noFill/>
                  <a:ln>
                    <a:noFill/>
                  </a:ln>
                </pic:spPr>
              </pic:pic>
            </a:graphicData>
          </a:graphic>
        </wp:inline>
      </w:drawing>
    </w:r>
    <w:r w:rsidR="00943B6D">
      <w:rPr>
        <w:noProof/>
        <w:lang w:val="en-US"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C1F432"/>
    <w:multiLevelType w:val="hybridMultilevel"/>
    <w:tmpl w:val="23C5F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47C4AE"/>
    <w:multiLevelType w:val="hybridMultilevel"/>
    <w:tmpl w:val="5ECBFB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F305EA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62747800"/>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33EC4E4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47BC595A"/>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204A133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86E2F2A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258A9F94"/>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C765CC6"/>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6E9853C0"/>
    <w:lvl w:ilvl="0">
      <w:start w:val="1"/>
      <w:numFmt w:val="decimal"/>
      <w:lvlText w:val="%1."/>
      <w:lvlJc w:val="left"/>
      <w:pPr>
        <w:tabs>
          <w:tab w:val="num" w:pos="360"/>
        </w:tabs>
        <w:ind w:left="360" w:hanging="360"/>
      </w:pPr>
    </w:lvl>
  </w:abstractNum>
  <w:abstractNum w:abstractNumId="11" w15:restartNumberingAfterBreak="0">
    <w:nsid w:val="07F90F62"/>
    <w:multiLevelType w:val="singleLevel"/>
    <w:tmpl w:val="7E6C58C4"/>
    <w:name w:val="templateBullet1"/>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12" w15:restartNumberingAfterBreak="0">
    <w:nsid w:val="09581369"/>
    <w:multiLevelType w:val="hybridMultilevel"/>
    <w:tmpl w:val="969A1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5C27F6"/>
    <w:multiLevelType w:val="hybridMultilevel"/>
    <w:tmpl w:val="A99673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161B2D53"/>
    <w:multiLevelType w:val="hybridMultilevel"/>
    <w:tmpl w:val="2D1E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57BC5"/>
    <w:multiLevelType w:val="hybridMultilevel"/>
    <w:tmpl w:val="EDEA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931B2B"/>
    <w:multiLevelType w:val="hybridMultilevel"/>
    <w:tmpl w:val="F5F08CC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CF6F84"/>
    <w:multiLevelType w:val="singleLevel"/>
    <w:tmpl w:val="885CD8E8"/>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8" w15:restartNumberingAfterBreak="0">
    <w:nsid w:val="36412B16"/>
    <w:multiLevelType w:val="hybridMultilevel"/>
    <w:tmpl w:val="1CCAB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D18B7"/>
    <w:multiLevelType w:val="hybridMultilevel"/>
    <w:tmpl w:val="D028321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85634D"/>
    <w:multiLevelType w:val="multilevel"/>
    <w:tmpl w:val="5948B266"/>
    <w:lvl w:ilvl="0">
      <w:start w:val="1"/>
      <w:numFmt w:val="bullet"/>
      <w:lvlText w:val=""/>
      <w:lvlJc w:val="left"/>
      <w:pPr>
        <w:tabs>
          <w:tab w:val="num" w:pos="1211"/>
        </w:tabs>
        <w:ind w:left="1211" w:hanging="360"/>
      </w:pPr>
      <w:rPr>
        <w:rFonts w:ascii="Symbol" w:hAnsi="Symbol" w:hint="default"/>
      </w:rPr>
    </w:lvl>
    <w:lvl w:ilvl="1" w:tentative="1">
      <w:start w:val="1"/>
      <w:numFmt w:val="bullet"/>
      <w:lvlText w:val="o"/>
      <w:lvlJc w:val="left"/>
      <w:pPr>
        <w:tabs>
          <w:tab w:val="num" w:pos="1931"/>
        </w:tabs>
        <w:ind w:left="1931" w:hanging="360"/>
      </w:pPr>
      <w:rPr>
        <w:rFonts w:ascii="Courier New" w:hAnsi="Courier New" w:cs="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cs="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cs="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21" w15:restartNumberingAfterBreak="0">
    <w:nsid w:val="48245015"/>
    <w:multiLevelType w:val="hybridMultilevel"/>
    <w:tmpl w:val="1128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C2222"/>
    <w:multiLevelType w:val="hybridMultilevel"/>
    <w:tmpl w:val="7430C270"/>
    <w:lvl w:ilvl="0" w:tplc="04090001">
      <w:start w:val="1"/>
      <w:numFmt w:val="bullet"/>
      <w:lvlText w:val=""/>
      <w:lvlJc w:val="left"/>
      <w:pPr>
        <w:tabs>
          <w:tab w:val="num" w:pos="1891"/>
        </w:tabs>
        <w:ind w:left="1891" w:hanging="360"/>
      </w:pPr>
      <w:rPr>
        <w:rFonts w:ascii="Symbol" w:hAnsi="Symbol" w:hint="default"/>
      </w:rPr>
    </w:lvl>
    <w:lvl w:ilvl="1" w:tplc="04090003" w:tentative="1">
      <w:start w:val="1"/>
      <w:numFmt w:val="bullet"/>
      <w:lvlText w:val="o"/>
      <w:lvlJc w:val="left"/>
      <w:pPr>
        <w:tabs>
          <w:tab w:val="num" w:pos="2611"/>
        </w:tabs>
        <w:ind w:left="2611" w:hanging="360"/>
      </w:pPr>
      <w:rPr>
        <w:rFonts w:ascii="Courier New" w:hAnsi="Courier New" w:cs="Courier New" w:hint="default"/>
      </w:rPr>
    </w:lvl>
    <w:lvl w:ilvl="2" w:tplc="04090005" w:tentative="1">
      <w:start w:val="1"/>
      <w:numFmt w:val="bullet"/>
      <w:lvlText w:val=""/>
      <w:lvlJc w:val="left"/>
      <w:pPr>
        <w:tabs>
          <w:tab w:val="num" w:pos="3331"/>
        </w:tabs>
        <w:ind w:left="3331" w:hanging="360"/>
      </w:pPr>
      <w:rPr>
        <w:rFonts w:ascii="Wingdings" w:hAnsi="Wingdings" w:hint="default"/>
      </w:rPr>
    </w:lvl>
    <w:lvl w:ilvl="3" w:tplc="04090001" w:tentative="1">
      <w:start w:val="1"/>
      <w:numFmt w:val="bullet"/>
      <w:lvlText w:val=""/>
      <w:lvlJc w:val="left"/>
      <w:pPr>
        <w:tabs>
          <w:tab w:val="num" w:pos="4051"/>
        </w:tabs>
        <w:ind w:left="4051" w:hanging="360"/>
      </w:pPr>
      <w:rPr>
        <w:rFonts w:ascii="Symbol" w:hAnsi="Symbol" w:hint="default"/>
      </w:rPr>
    </w:lvl>
    <w:lvl w:ilvl="4" w:tplc="04090003" w:tentative="1">
      <w:start w:val="1"/>
      <w:numFmt w:val="bullet"/>
      <w:lvlText w:val="o"/>
      <w:lvlJc w:val="left"/>
      <w:pPr>
        <w:tabs>
          <w:tab w:val="num" w:pos="4771"/>
        </w:tabs>
        <w:ind w:left="4771" w:hanging="360"/>
      </w:pPr>
      <w:rPr>
        <w:rFonts w:ascii="Courier New" w:hAnsi="Courier New" w:cs="Courier New" w:hint="default"/>
      </w:rPr>
    </w:lvl>
    <w:lvl w:ilvl="5" w:tplc="04090005" w:tentative="1">
      <w:start w:val="1"/>
      <w:numFmt w:val="bullet"/>
      <w:lvlText w:val=""/>
      <w:lvlJc w:val="left"/>
      <w:pPr>
        <w:tabs>
          <w:tab w:val="num" w:pos="5491"/>
        </w:tabs>
        <w:ind w:left="5491" w:hanging="360"/>
      </w:pPr>
      <w:rPr>
        <w:rFonts w:ascii="Wingdings" w:hAnsi="Wingdings" w:hint="default"/>
      </w:rPr>
    </w:lvl>
    <w:lvl w:ilvl="6" w:tplc="04090001" w:tentative="1">
      <w:start w:val="1"/>
      <w:numFmt w:val="bullet"/>
      <w:lvlText w:val=""/>
      <w:lvlJc w:val="left"/>
      <w:pPr>
        <w:tabs>
          <w:tab w:val="num" w:pos="6211"/>
        </w:tabs>
        <w:ind w:left="6211" w:hanging="360"/>
      </w:pPr>
      <w:rPr>
        <w:rFonts w:ascii="Symbol" w:hAnsi="Symbol" w:hint="default"/>
      </w:rPr>
    </w:lvl>
    <w:lvl w:ilvl="7" w:tplc="04090003" w:tentative="1">
      <w:start w:val="1"/>
      <w:numFmt w:val="bullet"/>
      <w:lvlText w:val="o"/>
      <w:lvlJc w:val="left"/>
      <w:pPr>
        <w:tabs>
          <w:tab w:val="num" w:pos="6931"/>
        </w:tabs>
        <w:ind w:left="6931" w:hanging="360"/>
      </w:pPr>
      <w:rPr>
        <w:rFonts w:ascii="Courier New" w:hAnsi="Courier New" w:cs="Courier New" w:hint="default"/>
      </w:rPr>
    </w:lvl>
    <w:lvl w:ilvl="8" w:tplc="04090005" w:tentative="1">
      <w:start w:val="1"/>
      <w:numFmt w:val="bullet"/>
      <w:lvlText w:val=""/>
      <w:lvlJc w:val="left"/>
      <w:pPr>
        <w:tabs>
          <w:tab w:val="num" w:pos="7651"/>
        </w:tabs>
        <w:ind w:left="7651" w:hanging="360"/>
      </w:pPr>
      <w:rPr>
        <w:rFonts w:ascii="Wingdings" w:hAnsi="Wingdings" w:hint="default"/>
      </w:rPr>
    </w:lvl>
  </w:abstractNum>
  <w:abstractNum w:abstractNumId="23" w15:restartNumberingAfterBreak="0">
    <w:nsid w:val="59734B62"/>
    <w:multiLevelType w:val="hybridMultilevel"/>
    <w:tmpl w:val="86DC3F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C627EC"/>
    <w:multiLevelType w:val="hybridMultilevel"/>
    <w:tmpl w:val="60D090D0"/>
    <w:lvl w:ilvl="0" w:tplc="3A5072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19564BB"/>
    <w:multiLevelType w:val="multilevel"/>
    <w:tmpl w:val="037046E2"/>
    <w:lvl w:ilvl="0">
      <w:start w:val="1"/>
      <w:numFmt w:val="bullet"/>
      <w:lvlText w:val=""/>
      <w:lvlJc w:val="left"/>
      <w:pPr>
        <w:tabs>
          <w:tab w:val="num" w:pos="1211"/>
        </w:tabs>
        <w:ind w:left="1211" w:hanging="360"/>
      </w:pPr>
      <w:rPr>
        <w:rFonts w:ascii="Symbol" w:hAnsi="Symbol" w:hint="default"/>
      </w:rPr>
    </w:lvl>
    <w:lvl w:ilvl="1" w:tentative="1">
      <w:start w:val="1"/>
      <w:numFmt w:val="bullet"/>
      <w:lvlText w:val="o"/>
      <w:lvlJc w:val="left"/>
      <w:pPr>
        <w:tabs>
          <w:tab w:val="num" w:pos="1931"/>
        </w:tabs>
        <w:ind w:left="1931" w:hanging="360"/>
      </w:pPr>
      <w:rPr>
        <w:rFonts w:ascii="Courier New" w:hAnsi="Courier New" w:cs="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cs="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cs="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6EAD2D52"/>
    <w:multiLevelType w:val="hybridMultilevel"/>
    <w:tmpl w:val="E15E5562"/>
    <w:lvl w:ilvl="0" w:tplc="04090001">
      <w:start w:val="1"/>
      <w:numFmt w:val="bullet"/>
      <w:lvlText w:val=""/>
      <w:lvlJc w:val="left"/>
      <w:pPr>
        <w:ind w:left="1162" w:hanging="360"/>
      </w:pPr>
      <w:rPr>
        <w:rFonts w:ascii="Symbol" w:hAnsi="Symbol" w:hint="default"/>
      </w:rPr>
    </w:lvl>
    <w:lvl w:ilvl="1" w:tplc="04090003" w:tentative="1">
      <w:start w:val="1"/>
      <w:numFmt w:val="bullet"/>
      <w:lvlText w:val="o"/>
      <w:lvlJc w:val="left"/>
      <w:pPr>
        <w:ind w:left="1882" w:hanging="360"/>
      </w:pPr>
      <w:rPr>
        <w:rFonts w:ascii="Courier New" w:hAnsi="Courier New" w:cs="Courier New" w:hint="default"/>
      </w:rPr>
    </w:lvl>
    <w:lvl w:ilvl="2" w:tplc="04090005" w:tentative="1">
      <w:start w:val="1"/>
      <w:numFmt w:val="bullet"/>
      <w:lvlText w:val=""/>
      <w:lvlJc w:val="left"/>
      <w:pPr>
        <w:ind w:left="2602" w:hanging="360"/>
      </w:pPr>
      <w:rPr>
        <w:rFonts w:ascii="Wingdings" w:hAnsi="Wingdings" w:hint="default"/>
      </w:rPr>
    </w:lvl>
    <w:lvl w:ilvl="3" w:tplc="04090001" w:tentative="1">
      <w:start w:val="1"/>
      <w:numFmt w:val="bullet"/>
      <w:lvlText w:val=""/>
      <w:lvlJc w:val="left"/>
      <w:pPr>
        <w:ind w:left="3322" w:hanging="360"/>
      </w:pPr>
      <w:rPr>
        <w:rFonts w:ascii="Symbol" w:hAnsi="Symbol" w:hint="default"/>
      </w:rPr>
    </w:lvl>
    <w:lvl w:ilvl="4" w:tplc="04090003" w:tentative="1">
      <w:start w:val="1"/>
      <w:numFmt w:val="bullet"/>
      <w:lvlText w:val="o"/>
      <w:lvlJc w:val="left"/>
      <w:pPr>
        <w:ind w:left="4042" w:hanging="360"/>
      </w:pPr>
      <w:rPr>
        <w:rFonts w:ascii="Courier New" w:hAnsi="Courier New" w:cs="Courier New" w:hint="default"/>
      </w:rPr>
    </w:lvl>
    <w:lvl w:ilvl="5" w:tplc="04090005" w:tentative="1">
      <w:start w:val="1"/>
      <w:numFmt w:val="bullet"/>
      <w:lvlText w:val=""/>
      <w:lvlJc w:val="left"/>
      <w:pPr>
        <w:ind w:left="4762" w:hanging="360"/>
      </w:pPr>
      <w:rPr>
        <w:rFonts w:ascii="Wingdings" w:hAnsi="Wingdings" w:hint="default"/>
      </w:rPr>
    </w:lvl>
    <w:lvl w:ilvl="6" w:tplc="04090001" w:tentative="1">
      <w:start w:val="1"/>
      <w:numFmt w:val="bullet"/>
      <w:lvlText w:val=""/>
      <w:lvlJc w:val="left"/>
      <w:pPr>
        <w:ind w:left="5482" w:hanging="360"/>
      </w:pPr>
      <w:rPr>
        <w:rFonts w:ascii="Symbol" w:hAnsi="Symbol" w:hint="default"/>
      </w:rPr>
    </w:lvl>
    <w:lvl w:ilvl="7" w:tplc="04090003" w:tentative="1">
      <w:start w:val="1"/>
      <w:numFmt w:val="bullet"/>
      <w:lvlText w:val="o"/>
      <w:lvlJc w:val="left"/>
      <w:pPr>
        <w:ind w:left="6202" w:hanging="360"/>
      </w:pPr>
      <w:rPr>
        <w:rFonts w:ascii="Courier New" w:hAnsi="Courier New" w:cs="Courier New" w:hint="default"/>
      </w:rPr>
    </w:lvl>
    <w:lvl w:ilvl="8" w:tplc="04090005" w:tentative="1">
      <w:start w:val="1"/>
      <w:numFmt w:val="bullet"/>
      <w:lvlText w:val=""/>
      <w:lvlJc w:val="left"/>
      <w:pPr>
        <w:ind w:left="6922" w:hanging="360"/>
      </w:pPr>
      <w:rPr>
        <w:rFonts w:ascii="Wingdings" w:hAnsi="Wingdings" w:hint="default"/>
      </w:rPr>
    </w:lvl>
  </w:abstractNum>
  <w:abstractNum w:abstractNumId="27" w15:restartNumberingAfterBreak="0">
    <w:nsid w:val="71BA29EC"/>
    <w:multiLevelType w:val="hybridMultilevel"/>
    <w:tmpl w:val="02F6D0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236506E"/>
    <w:multiLevelType w:val="hybridMultilevel"/>
    <w:tmpl w:val="C68CA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424BD7"/>
    <w:multiLevelType w:val="multilevel"/>
    <w:tmpl w:val="DEAE5D64"/>
    <w:lvl w:ilvl="0">
      <w:start w:val="1"/>
      <w:numFmt w:val="decimal"/>
      <w:lvlText w:val=""/>
      <w:lvlJc w:val="left"/>
      <w:pPr>
        <w:tabs>
          <w:tab w:val="num" w:pos="1211"/>
        </w:tabs>
        <w:ind w:left="1211" w:hanging="360"/>
      </w:pPr>
      <w:rPr>
        <w:rFonts w:ascii="Symbol" w:hAnsi="Symbol" w:hint="default"/>
      </w:rPr>
    </w:lvl>
    <w:lvl w:ilvl="1" w:tentative="1">
      <w:start w:val="1"/>
      <w:numFmt w:val="bullet"/>
      <w:lvlText w:val="o"/>
      <w:lvlJc w:val="left"/>
      <w:pPr>
        <w:tabs>
          <w:tab w:val="num" w:pos="1931"/>
        </w:tabs>
        <w:ind w:left="1931" w:hanging="360"/>
      </w:pPr>
      <w:rPr>
        <w:rFonts w:ascii="Courier New" w:hAnsi="Courier New" w:cs="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cs="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cs="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7B2335AF"/>
    <w:multiLevelType w:val="hybridMultilevel"/>
    <w:tmpl w:val="71BEFA0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11"/>
  </w:num>
  <w:num w:numId="2">
    <w:abstractNumId w:val="17"/>
  </w:num>
  <w:num w:numId="3">
    <w:abstractNumId w:val="20"/>
  </w:num>
  <w:num w:numId="4">
    <w:abstractNumId w:val="25"/>
  </w:num>
  <w:num w:numId="5">
    <w:abstractNumId w:val="29"/>
  </w:num>
  <w:num w:numId="6">
    <w:abstractNumId w:val="22"/>
  </w:num>
  <w:num w:numId="7">
    <w:abstractNumId w:val="27"/>
  </w:num>
  <w:num w:numId="8">
    <w:abstractNumId w:val="8"/>
  </w:num>
  <w:num w:numId="9">
    <w:abstractNumId w:val="7"/>
  </w:num>
  <w:num w:numId="10">
    <w:abstractNumId w:val="6"/>
  </w:num>
  <w:num w:numId="11">
    <w:abstractNumId w:val="10"/>
  </w:num>
  <w:num w:numId="12">
    <w:abstractNumId w:val="5"/>
  </w:num>
  <w:num w:numId="13">
    <w:abstractNumId w:val="4"/>
  </w:num>
  <w:num w:numId="14">
    <w:abstractNumId w:val="3"/>
  </w:num>
  <w:num w:numId="15">
    <w:abstractNumId w:val="2"/>
  </w:num>
  <w:num w:numId="16">
    <w:abstractNumId w:val="12"/>
  </w:num>
  <w:num w:numId="17">
    <w:abstractNumId w:val="23"/>
  </w:num>
  <w:num w:numId="18">
    <w:abstractNumId w:val="26"/>
  </w:num>
  <w:num w:numId="19">
    <w:abstractNumId w:val="13"/>
  </w:num>
  <w:num w:numId="20">
    <w:abstractNumId w:val="18"/>
  </w:num>
  <w:num w:numId="21">
    <w:abstractNumId w:val="9"/>
  </w:num>
  <w:num w:numId="22">
    <w:abstractNumId w:val="30"/>
  </w:num>
  <w:num w:numId="23">
    <w:abstractNumId w:val="17"/>
  </w:num>
  <w:num w:numId="24">
    <w:abstractNumId w:val="15"/>
  </w:num>
  <w:num w:numId="25">
    <w:abstractNumId w:val="24"/>
  </w:num>
  <w:num w:numId="26">
    <w:abstractNumId w:val="1"/>
  </w:num>
  <w:num w:numId="27">
    <w:abstractNumId w:val="16"/>
  </w:num>
  <w:num w:numId="28">
    <w:abstractNumId w:val="14"/>
  </w:num>
  <w:num w:numId="29">
    <w:abstractNumId w:val="0"/>
  </w:num>
  <w:num w:numId="30">
    <w:abstractNumId w:val="19"/>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76"/>
    <w:rsid w:val="00000F73"/>
    <w:rsid w:val="00003D0E"/>
    <w:rsid w:val="00014DBE"/>
    <w:rsid w:val="000154AA"/>
    <w:rsid w:val="000218DA"/>
    <w:rsid w:val="00023E28"/>
    <w:rsid w:val="00023E29"/>
    <w:rsid w:val="00026742"/>
    <w:rsid w:val="00027444"/>
    <w:rsid w:val="00030E4A"/>
    <w:rsid w:val="00031304"/>
    <w:rsid w:val="00031F19"/>
    <w:rsid w:val="00032D62"/>
    <w:rsid w:val="0003482F"/>
    <w:rsid w:val="00034F1B"/>
    <w:rsid w:val="000408C3"/>
    <w:rsid w:val="000434A0"/>
    <w:rsid w:val="000458B2"/>
    <w:rsid w:val="00050AAF"/>
    <w:rsid w:val="000604C6"/>
    <w:rsid w:val="000619B0"/>
    <w:rsid w:val="00063593"/>
    <w:rsid w:val="00063A8B"/>
    <w:rsid w:val="00064BB0"/>
    <w:rsid w:val="000701D3"/>
    <w:rsid w:val="000710A2"/>
    <w:rsid w:val="00074F83"/>
    <w:rsid w:val="000754B3"/>
    <w:rsid w:val="00077966"/>
    <w:rsid w:val="00077E43"/>
    <w:rsid w:val="00081FBB"/>
    <w:rsid w:val="0008206D"/>
    <w:rsid w:val="000825B6"/>
    <w:rsid w:val="0008262F"/>
    <w:rsid w:val="00083F33"/>
    <w:rsid w:val="00094025"/>
    <w:rsid w:val="0009596B"/>
    <w:rsid w:val="00095A9B"/>
    <w:rsid w:val="00095CE9"/>
    <w:rsid w:val="00097307"/>
    <w:rsid w:val="00097D98"/>
    <w:rsid w:val="000A4EBD"/>
    <w:rsid w:val="000A606C"/>
    <w:rsid w:val="000B05E2"/>
    <w:rsid w:val="000B0AFF"/>
    <w:rsid w:val="000B2CFF"/>
    <w:rsid w:val="000B2F8A"/>
    <w:rsid w:val="000B3A4C"/>
    <w:rsid w:val="000B5975"/>
    <w:rsid w:val="000B61CA"/>
    <w:rsid w:val="000B7636"/>
    <w:rsid w:val="000B77CA"/>
    <w:rsid w:val="000C2920"/>
    <w:rsid w:val="000C2965"/>
    <w:rsid w:val="000C458E"/>
    <w:rsid w:val="000C657E"/>
    <w:rsid w:val="000D1054"/>
    <w:rsid w:val="000D1A7A"/>
    <w:rsid w:val="000D4A63"/>
    <w:rsid w:val="000D4FA3"/>
    <w:rsid w:val="000D6092"/>
    <w:rsid w:val="000D60CC"/>
    <w:rsid w:val="000D7B56"/>
    <w:rsid w:val="000E15B3"/>
    <w:rsid w:val="000E1E2C"/>
    <w:rsid w:val="000E3CC4"/>
    <w:rsid w:val="000E4E28"/>
    <w:rsid w:val="000F225D"/>
    <w:rsid w:val="000F2C54"/>
    <w:rsid w:val="000F2E30"/>
    <w:rsid w:val="000F3885"/>
    <w:rsid w:val="00100777"/>
    <w:rsid w:val="0010242F"/>
    <w:rsid w:val="00104F0A"/>
    <w:rsid w:val="0010514E"/>
    <w:rsid w:val="001077D4"/>
    <w:rsid w:val="00107A03"/>
    <w:rsid w:val="0011176E"/>
    <w:rsid w:val="001173CB"/>
    <w:rsid w:val="00125440"/>
    <w:rsid w:val="001257A8"/>
    <w:rsid w:val="00127198"/>
    <w:rsid w:val="0012719B"/>
    <w:rsid w:val="00127E1B"/>
    <w:rsid w:val="001320AE"/>
    <w:rsid w:val="0013653B"/>
    <w:rsid w:val="001400EB"/>
    <w:rsid w:val="001433B7"/>
    <w:rsid w:val="00143DF5"/>
    <w:rsid w:val="0014441F"/>
    <w:rsid w:val="0014647A"/>
    <w:rsid w:val="00146EE9"/>
    <w:rsid w:val="00146F08"/>
    <w:rsid w:val="00147C47"/>
    <w:rsid w:val="00151A87"/>
    <w:rsid w:val="00154BCC"/>
    <w:rsid w:val="0015686A"/>
    <w:rsid w:val="00157290"/>
    <w:rsid w:val="00157F77"/>
    <w:rsid w:val="00160CE9"/>
    <w:rsid w:val="00160F6B"/>
    <w:rsid w:val="001648AF"/>
    <w:rsid w:val="00164B43"/>
    <w:rsid w:val="001650FA"/>
    <w:rsid w:val="00165A75"/>
    <w:rsid w:val="00167E49"/>
    <w:rsid w:val="001709AE"/>
    <w:rsid w:val="00173C33"/>
    <w:rsid w:val="001743F3"/>
    <w:rsid w:val="0017464C"/>
    <w:rsid w:val="001751E7"/>
    <w:rsid w:val="001758AA"/>
    <w:rsid w:val="00175F21"/>
    <w:rsid w:val="00176B75"/>
    <w:rsid w:val="00177FE8"/>
    <w:rsid w:val="00181324"/>
    <w:rsid w:val="00181A6E"/>
    <w:rsid w:val="00183DEF"/>
    <w:rsid w:val="00190899"/>
    <w:rsid w:val="00191843"/>
    <w:rsid w:val="0019320F"/>
    <w:rsid w:val="00193CBD"/>
    <w:rsid w:val="001A08D4"/>
    <w:rsid w:val="001A15A9"/>
    <w:rsid w:val="001A17E7"/>
    <w:rsid w:val="001A1EF8"/>
    <w:rsid w:val="001A376B"/>
    <w:rsid w:val="001A3A03"/>
    <w:rsid w:val="001A4B99"/>
    <w:rsid w:val="001B3877"/>
    <w:rsid w:val="001B4BD5"/>
    <w:rsid w:val="001B5F4F"/>
    <w:rsid w:val="001C0274"/>
    <w:rsid w:val="001C1300"/>
    <w:rsid w:val="001C5E08"/>
    <w:rsid w:val="001C7445"/>
    <w:rsid w:val="001D1330"/>
    <w:rsid w:val="001D3F84"/>
    <w:rsid w:val="001D7907"/>
    <w:rsid w:val="001D7B4E"/>
    <w:rsid w:val="001E148E"/>
    <w:rsid w:val="001E64AD"/>
    <w:rsid w:val="001F150C"/>
    <w:rsid w:val="001F3FE8"/>
    <w:rsid w:val="00200354"/>
    <w:rsid w:val="0020285C"/>
    <w:rsid w:val="00207795"/>
    <w:rsid w:val="002103C1"/>
    <w:rsid w:val="00210F9A"/>
    <w:rsid w:val="002148BA"/>
    <w:rsid w:val="00221843"/>
    <w:rsid w:val="00224ED1"/>
    <w:rsid w:val="00225ED3"/>
    <w:rsid w:val="002267C5"/>
    <w:rsid w:val="00226DF7"/>
    <w:rsid w:val="0023149A"/>
    <w:rsid w:val="00235A33"/>
    <w:rsid w:val="00237966"/>
    <w:rsid w:val="00237F72"/>
    <w:rsid w:val="002474CF"/>
    <w:rsid w:val="00251E46"/>
    <w:rsid w:val="00252640"/>
    <w:rsid w:val="002526AB"/>
    <w:rsid w:val="00252734"/>
    <w:rsid w:val="00253214"/>
    <w:rsid w:val="00253985"/>
    <w:rsid w:val="00254F7C"/>
    <w:rsid w:val="0025550A"/>
    <w:rsid w:val="00260466"/>
    <w:rsid w:val="00261403"/>
    <w:rsid w:val="002620D1"/>
    <w:rsid w:val="00262850"/>
    <w:rsid w:val="00266F1F"/>
    <w:rsid w:val="00267243"/>
    <w:rsid w:val="002703C0"/>
    <w:rsid w:val="002755F3"/>
    <w:rsid w:val="0028027C"/>
    <w:rsid w:val="00287E47"/>
    <w:rsid w:val="00290CD9"/>
    <w:rsid w:val="002911C9"/>
    <w:rsid w:val="00293B12"/>
    <w:rsid w:val="00294A44"/>
    <w:rsid w:val="002952D1"/>
    <w:rsid w:val="0029646F"/>
    <w:rsid w:val="002976DA"/>
    <w:rsid w:val="002B07EF"/>
    <w:rsid w:val="002B122E"/>
    <w:rsid w:val="002B1306"/>
    <w:rsid w:val="002B1F37"/>
    <w:rsid w:val="002B7178"/>
    <w:rsid w:val="002C0212"/>
    <w:rsid w:val="002C3B23"/>
    <w:rsid w:val="002C607A"/>
    <w:rsid w:val="002D2446"/>
    <w:rsid w:val="002D2648"/>
    <w:rsid w:val="002D2E3E"/>
    <w:rsid w:val="002D7315"/>
    <w:rsid w:val="002D75EE"/>
    <w:rsid w:val="002D7BFF"/>
    <w:rsid w:val="002E1AA6"/>
    <w:rsid w:val="002E34B7"/>
    <w:rsid w:val="002E6639"/>
    <w:rsid w:val="002E7E85"/>
    <w:rsid w:val="002F16AB"/>
    <w:rsid w:val="002F2BA6"/>
    <w:rsid w:val="003005A5"/>
    <w:rsid w:val="003012F6"/>
    <w:rsid w:val="00304681"/>
    <w:rsid w:val="00305D7F"/>
    <w:rsid w:val="00307913"/>
    <w:rsid w:val="003162BE"/>
    <w:rsid w:val="0033108E"/>
    <w:rsid w:val="00332175"/>
    <w:rsid w:val="0033350B"/>
    <w:rsid w:val="00333B58"/>
    <w:rsid w:val="00341922"/>
    <w:rsid w:val="00342810"/>
    <w:rsid w:val="00343FF1"/>
    <w:rsid w:val="00346BDE"/>
    <w:rsid w:val="003474C4"/>
    <w:rsid w:val="00351E05"/>
    <w:rsid w:val="0035526D"/>
    <w:rsid w:val="00361D36"/>
    <w:rsid w:val="00362FED"/>
    <w:rsid w:val="003643BE"/>
    <w:rsid w:val="00364F70"/>
    <w:rsid w:val="003675F8"/>
    <w:rsid w:val="00370E6B"/>
    <w:rsid w:val="00372B96"/>
    <w:rsid w:val="0037527B"/>
    <w:rsid w:val="00377071"/>
    <w:rsid w:val="00380CDE"/>
    <w:rsid w:val="00380FD3"/>
    <w:rsid w:val="003825B1"/>
    <w:rsid w:val="00387067"/>
    <w:rsid w:val="003906E5"/>
    <w:rsid w:val="00391A5E"/>
    <w:rsid w:val="003920B5"/>
    <w:rsid w:val="00392F00"/>
    <w:rsid w:val="003958BC"/>
    <w:rsid w:val="003958F7"/>
    <w:rsid w:val="00396565"/>
    <w:rsid w:val="003A065B"/>
    <w:rsid w:val="003A332E"/>
    <w:rsid w:val="003A3C1E"/>
    <w:rsid w:val="003A5E59"/>
    <w:rsid w:val="003B0224"/>
    <w:rsid w:val="003B091A"/>
    <w:rsid w:val="003B0C10"/>
    <w:rsid w:val="003B0F4B"/>
    <w:rsid w:val="003B2591"/>
    <w:rsid w:val="003B3C51"/>
    <w:rsid w:val="003B544A"/>
    <w:rsid w:val="003B5E96"/>
    <w:rsid w:val="003B60BA"/>
    <w:rsid w:val="003B72C0"/>
    <w:rsid w:val="003C0ECC"/>
    <w:rsid w:val="003C6525"/>
    <w:rsid w:val="003D073A"/>
    <w:rsid w:val="003D1FE6"/>
    <w:rsid w:val="003E38FB"/>
    <w:rsid w:val="003E4437"/>
    <w:rsid w:val="003E5468"/>
    <w:rsid w:val="003E65FF"/>
    <w:rsid w:val="003F0ABB"/>
    <w:rsid w:val="003F1429"/>
    <w:rsid w:val="003F1C51"/>
    <w:rsid w:val="003F3C93"/>
    <w:rsid w:val="003F6BA9"/>
    <w:rsid w:val="003F7E5E"/>
    <w:rsid w:val="00403659"/>
    <w:rsid w:val="00406DD0"/>
    <w:rsid w:val="00412F45"/>
    <w:rsid w:val="004154A7"/>
    <w:rsid w:val="00417279"/>
    <w:rsid w:val="00420941"/>
    <w:rsid w:val="00421991"/>
    <w:rsid w:val="00422BE5"/>
    <w:rsid w:val="004238B1"/>
    <w:rsid w:val="004246AE"/>
    <w:rsid w:val="00432DE2"/>
    <w:rsid w:val="00433D1B"/>
    <w:rsid w:val="0043569D"/>
    <w:rsid w:val="0043742D"/>
    <w:rsid w:val="00441214"/>
    <w:rsid w:val="004418DB"/>
    <w:rsid w:val="00442E40"/>
    <w:rsid w:val="00446FE3"/>
    <w:rsid w:val="00447062"/>
    <w:rsid w:val="00447E28"/>
    <w:rsid w:val="0045001D"/>
    <w:rsid w:val="00450729"/>
    <w:rsid w:val="004523AA"/>
    <w:rsid w:val="00454DE6"/>
    <w:rsid w:val="00456367"/>
    <w:rsid w:val="00456FAD"/>
    <w:rsid w:val="004614F0"/>
    <w:rsid w:val="00461FF8"/>
    <w:rsid w:val="00463667"/>
    <w:rsid w:val="0046388E"/>
    <w:rsid w:val="004703CF"/>
    <w:rsid w:val="004703EC"/>
    <w:rsid w:val="00470419"/>
    <w:rsid w:val="0047176C"/>
    <w:rsid w:val="00472053"/>
    <w:rsid w:val="00472F0F"/>
    <w:rsid w:val="004777BA"/>
    <w:rsid w:val="004809CE"/>
    <w:rsid w:val="00480F96"/>
    <w:rsid w:val="00482A46"/>
    <w:rsid w:val="004841B5"/>
    <w:rsid w:val="0048614F"/>
    <w:rsid w:val="00494DBB"/>
    <w:rsid w:val="0049511A"/>
    <w:rsid w:val="004955A2"/>
    <w:rsid w:val="004974B2"/>
    <w:rsid w:val="00497EF0"/>
    <w:rsid w:val="004A0AD6"/>
    <w:rsid w:val="004A0DAD"/>
    <w:rsid w:val="004A222E"/>
    <w:rsid w:val="004A2350"/>
    <w:rsid w:val="004A3BE6"/>
    <w:rsid w:val="004B1B30"/>
    <w:rsid w:val="004B3196"/>
    <w:rsid w:val="004C17A1"/>
    <w:rsid w:val="004C2EBA"/>
    <w:rsid w:val="004C4201"/>
    <w:rsid w:val="004C42FF"/>
    <w:rsid w:val="004C4B14"/>
    <w:rsid w:val="004C6C32"/>
    <w:rsid w:val="004D10F6"/>
    <w:rsid w:val="004D29B0"/>
    <w:rsid w:val="004D7D2B"/>
    <w:rsid w:val="004E0BF8"/>
    <w:rsid w:val="004E2179"/>
    <w:rsid w:val="004E2BFF"/>
    <w:rsid w:val="004E30D7"/>
    <w:rsid w:val="004E39B1"/>
    <w:rsid w:val="004E6366"/>
    <w:rsid w:val="004F1347"/>
    <w:rsid w:val="004F249A"/>
    <w:rsid w:val="004F29D5"/>
    <w:rsid w:val="004F30A6"/>
    <w:rsid w:val="004F3509"/>
    <w:rsid w:val="004F6DA1"/>
    <w:rsid w:val="00501957"/>
    <w:rsid w:val="00510506"/>
    <w:rsid w:val="005122D1"/>
    <w:rsid w:val="00514156"/>
    <w:rsid w:val="00514428"/>
    <w:rsid w:val="00514554"/>
    <w:rsid w:val="0051668D"/>
    <w:rsid w:val="00516915"/>
    <w:rsid w:val="00516F41"/>
    <w:rsid w:val="00526C74"/>
    <w:rsid w:val="005349B9"/>
    <w:rsid w:val="00536608"/>
    <w:rsid w:val="005369DD"/>
    <w:rsid w:val="005402C9"/>
    <w:rsid w:val="0054722D"/>
    <w:rsid w:val="0055153F"/>
    <w:rsid w:val="0055261C"/>
    <w:rsid w:val="005548A9"/>
    <w:rsid w:val="00554A59"/>
    <w:rsid w:val="005554C9"/>
    <w:rsid w:val="00555F51"/>
    <w:rsid w:val="00561F91"/>
    <w:rsid w:val="00562898"/>
    <w:rsid w:val="00563875"/>
    <w:rsid w:val="00564E8C"/>
    <w:rsid w:val="0056617D"/>
    <w:rsid w:val="00567E91"/>
    <w:rsid w:val="00571927"/>
    <w:rsid w:val="00571976"/>
    <w:rsid w:val="00572BCB"/>
    <w:rsid w:val="005737EB"/>
    <w:rsid w:val="005748FC"/>
    <w:rsid w:val="00574CA8"/>
    <w:rsid w:val="005760EB"/>
    <w:rsid w:val="00576654"/>
    <w:rsid w:val="00577EE9"/>
    <w:rsid w:val="005864FE"/>
    <w:rsid w:val="00587F79"/>
    <w:rsid w:val="00587FFC"/>
    <w:rsid w:val="0059079E"/>
    <w:rsid w:val="00591365"/>
    <w:rsid w:val="00591B49"/>
    <w:rsid w:val="00597FAA"/>
    <w:rsid w:val="005A2176"/>
    <w:rsid w:val="005A2AAB"/>
    <w:rsid w:val="005A5326"/>
    <w:rsid w:val="005A6428"/>
    <w:rsid w:val="005A65C5"/>
    <w:rsid w:val="005B03C8"/>
    <w:rsid w:val="005B3D40"/>
    <w:rsid w:val="005B51C6"/>
    <w:rsid w:val="005B5F1A"/>
    <w:rsid w:val="005D78AB"/>
    <w:rsid w:val="005D7D1C"/>
    <w:rsid w:val="005E237B"/>
    <w:rsid w:val="005E2944"/>
    <w:rsid w:val="005E47D9"/>
    <w:rsid w:val="005E7FAE"/>
    <w:rsid w:val="005F3320"/>
    <w:rsid w:val="005F4849"/>
    <w:rsid w:val="005F4F0B"/>
    <w:rsid w:val="005F65A3"/>
    <w:rsid w:val="005F7B77"/>
    <w:rsid w:val="00601A36"/>
    <w:rsid w:val="00604DA2"/>
    <w:rsid w:val="006067A4"/>
    <w:rsid w:val="006076DE"/>
    <w:rsid w:val="00607D79"/>
    <w:rsid w:val="00611394"/>
    <w:rsid w:val="006113AE"/>
    <w:rsid w:val="00612837"/>
    <w:rsid w:val="00612ECD"/>
    <w:rsid w:val="006177DE"/>
    <w:rsid w:val="00621428"/>
    <w:rsid w:val="006271F8"/>
    <w:rsid w:val="00631002"/>
    <w:rsid w:val="00631D8D"/>
    <w:rsid w:val="00631E90"/>
    <w:rsid w:val="00632510"/>
    <w:rsid w:val="00632DA9"/>
    <w:rsid w:val="00633F22"/>
    <w:rsid w:val="00634860"/>
    <w:rsid w:val="0063517C"/>
    <w:rsid w:val="00635751"/>
    <w:rsid w:val="00641623"/>
    <w:rsid w:val="006417F6"/>
    <w:rsid w:val="00644270"/>
    <w:rsid w:val="00645585"/>
    <w:rsid w:val="00645DA6"/>
    <w:rsid w:val="00645FED"/>
    <w:rsid w:val="00646AAB"/>
    <w:rsid w:val="00647462"/>
    <w:rsid w:val="006500EF"/>
    <w:rsid w:val="00650E8A"/>
    <w:rsid w:val="00652890"/>
    <w:rsid w:val="0065302F"/>
    <w:rsid w:val="00653D08"/>
    <w:rsid w:val="006644DF"/>
    <w:rsid w:val="00667FD9"/>
    <w:rsid w:val="00670A61"/>
    <w:rsid w:val="00671165"/>
    <w:rsid w:val="006750D0"/>
    <w:rsid w:val="006807AA"/>
    <w:rsid w:val="00680885"/>
    <w:rsid w:val="00684A94"/>
    <w:rsid w:val="00685983"/>
    <w:rsid w:val="00691108"/>
    <w:rsid w:val="0069678B"/>
    <w:rsid w:val="006A1978"/>
    <w:rsid w:val="006A1ADF"/>
    <w:rsid w:val="006A36E4"/>
    <w:rsid w:val="006A45FB"/>
    <w:rsid w:val="006B0E68"/>
    <w:rsid w:val="006B15BB"/>
    <w:rsid w:val="006B26D3"/>
    <w:rsid w:val="006B2CB1"/>
    <w:rsid w:val="006B757D"/>
    <w:rsid w:val="006B7DEB"/>
    <w:rsid w:val="006B7E12"/>
    <w:rsid w:val="006C0762"/>
    <w:rsid w:val="006C393C"/>
    <w:rsid w:val="006C4CDF"/>
    <w:rsid w:val="006C4E94"/>
    <w:rsid w:val="006C5C5E"/>
    <w:rsid w:val="006D0169"/>
    <w:rsid w:val="006D0EEA"/>
    <w:rsid w:val="006D25C6"/>
    <w:rsid w:val="006D6039"/>
    <w:rsid w:val="006D6223"/>
    <w:rsid w:val="006D7056"/>
    <w:rsid w:val="006D7FDC"/>
    <w:rsid w:val="006E4E82"/>
    <w:rsid w:val="006E6D18"/>
    <w:rsid w:val="006F33E9"/>
    <w:rsid w:val="006F4E4D"/>
    <w:rsid w:val="006F524D"/>
    <w:rsid w:val="006F68B0"/>
    <w:rsid w:val="00703EE1"/>
    <w:rsid w:val="00706D21"/>
    <w:rsid w:val="0071013E"/>
    <w:rsid w:val="00710242"/>
    <w:rsid w:val="00711453"/>
    <w:rsid w:val="00711F8C"/>
    <w:rsid w:val="0071474A"/>
    <w:rsid w:val="00714F58"/>
    <w:rsid w:val="007205DC"/>
    <w:rsid w:val="00723387"/>
    <w:rsid w:val="00723749"/>
    <w:rsid w:val="00723E4C"/>
    <w:rsid w:val="00726645"/>
    <w:rsid w:val="0072698C"/>
    <w:rsid w:val="00726B67"/>
    <w:rsid w:val="007308DF"/>
    <w:rsid w:val="00732619"/>
    <w:rsid w:val="00732658"/>
    <w:rsid w:val="0073430B"/>
    <w:rsid w:val="00737F6F"/>
    <w:rsid w:val="00740AC9"/>
    <w:rsid w:val="00743021"/>
    <w:rsid w:val="00745697"/>
    <w:rsid w:val="00750821"/>
    <w:rsid w:val="00751CF5"/>
    <w:rsid w:val="0075259A"/>
    <w:rsid w:val="007529D1"/>
    <w:rsid w:val="007546DB"/>
    <w:rsid w:val="00754C22"/>
    <w:rsid w:val="00755194"/>
    <w:rsid w:val="00757F1D"/>
    <w:rsid w:val="007607A1"/>
    <w:rsid w:val="00762613"/>
    <w:rsid w:val="0076284F"/>
    <w:rsid w:val="00770124"/>
    <w:rsid w:val="00771E3C"/>
    <w:rsid w:val="00772FA9"/>
    <w:rsid w:val="00773724"/>
    <w:rsid w:val="00775336"/>
    <w:rsid w:val="00775788"/>
    <w:rsid w:val="00777814"/>
    <w:rsid w:val="00780BBA"/>
    <w:rsid w:val="00782124"/>
    <w:rsid w:val="00787A05"/>
    <w:rsid w:val="00787B5F"/>
    <w:rsid w:val="00791B51"/>
    <w:rsid w:val="00792DFD"/>
    <w:rsid w:val="007A773A"/>
    <w:rsid w:val="007C374D"/>
    <w:rsid w:val="007C45B0"/>
    <w:rsid w:val="007C5CA9"/>
    <w:rsid w:val="007D0053"/>
    <w:rsid w:val="007D0381"/>
    <w:rsid w:val="007D0C5C"/>
    <w:rsid w:val="007D1AC7"/>
    <w:rsid w:val="007D1C6D"/>
    <w:rsid w:val="007E3E21"/>
    <w:rsid w:val="007E49D3"/>
    <w:rsid w:val="007E5280"/>
    <w:rsid w:val="007E5858"/>
    <w:rsid w:val="007F00E9"/>
    <w:rsid w:val="007F1218"/>
    <w:rsid w:val="007F2B3A"/>
    <w:rsid w:val="007F3AE6"/>
    <w:rsid w:val="007F4745"/>
    <w:rsid w:val="007F5367"/>
    <w:rsid w:val="00801BB8"/>
    <w:rsid w:val="00810681"/>
    <w:rsid w:val="00810C08"/>
    <w:rsid w:val="00813664"/>
    <w:rsid w:val="00814987"/>
    <w:rsid w:val="00815CA6"/>
    <w:rsid w:val="00831369"/>
    <w:rsid w:val="00833507"/>
    <w:rsid w:val="00837D88"/>
    <w:rsid w:val="00840650"/>
    <w:rsid w:val="00842F44"/>
    <w:rsid w:val="00845334"/>
    <w:rsid w:val="0084648D"/>
    <w:rsid w:val="00846A32"/>
    <w:rsid w:val="00850C81"/>
    <w:rsid w:val="00851D63"/>
    <w:rsid w:val="008523EC"/>
    <w:rsid w:val="0085250A"/>
    <w:rsid w:val="00856650"/>
    <w:rsid w:val="00860FAE"/>
    <w:rsid w:val="00862084"/>
    <w:rsid w:val="0086416B"/>
    <w:rsid w:val="0086743D"/>
    <w:rsid w:val="008679AB"/>
    <w:rsid w:val="008727BF"/>
    <w:rsid w:val="0087344B"/>
    <w:rsid w:val="00873C17"/>
    <w:rsid w:val="00876E5C"/>
    <w:rsid w:val="00881F42"/>
    <w:rsid w:val="008845B7"/>
    <w:rsid w:val="00886001"/>
    <w:rsid w:val="00887D5E"/>
    <w:rsid w:val="00895514"/>
    <w:rsid w:val="008A2A7F"/>
    <w:rsid w:val="008A2E40"/>
    <w:rsid w:val="008A30CA"/>
    <w:rsid w:val="008A4BB5"/>
    <w:rsid w:val="008A72FC"/>
    <w:rsid w:val="008A7431"/>
    <w:rsid w:val="008A75DF"/>
    <w:rsid w:val="008C072A"/>
    <w:rsid w:val="008C2335"/>
    <w:rsid w:val="008C2C25"/>
    <w:rsid w:val="008D4E8D"/>
    <w:rsid w:val="008D63AF"/>
    <w:rsid w:val="008D6683"/>
    <w:rsid w:val="008D6823"/>
    <w:rsid w:val="008D6870"/>
    <w:rsid w:val="008D7C1A"/>
    <w:rsid w:val="008E08F7"/>
    <w:rsid w:val="008E3646"/>
    <w:rsid w:val="008F00D4"/>
    <w:rsid w:val="008F510A"/>
    <w:rsid w:val="008F5698"/>
    <w:rsid w:val="008F6323"/>
    <w:rsid w:val="00902B27"/>
    <w:rsid w:val="00903C39"/>
    <w:rsid w:val="0090412E"/>
    <w:rsid w:val="0090510B"/>
    <w:rsid w:val="0091228E"/>
    <w:rsid w:val="00917025"/>
    <w:rsid w:val="00923658"/>
    <w:rsid w:val="00923C0C"/>
    <w:rsid w:val="009270C1"/>
    <w:rsid w:val="00930F0F"/>
    <w:rsid w:val="00931F85"/>
    <w:rsid w:val="00934155"/>
    <w:rsid w:val="00937671"/>
    <w:rsid w:val="009414F9"/>
    <w:rsid w:val="00941CB3"/>
    <w:rsid w:val="0094267E"/>
    <w:rsid w:val="00943B6D"/>
    <w:rsid w:val="0094550F"/>
    <w:rsid w:val="00945CC8"/>
    <w:rsid w:val="0094738D"/>
    <w:rsid w:val="00947D21"/>
    <w:rsid w:val="00952F53"/>
    <w:rsid w:val="009558C9"/>
    <w:rsid w:val="00955AD5"/>
    <w:rsid w:val="00956067"/>
    <w:rsid w:val="0095656C"/>
    <w:rsid w:val="00961447"/>
    <w:rsid w:val="00961C2E"/>
    <w:rsid w:val="00963173"/>
    <w:rsid w:val="00965543"/>
    <w:rsid w:val="009657D5"/>
    <w:rsid w:val="00965890"/>
    <w:rsid w:val="00965A40"/>
    <w:rsid w:val="00985752"/>
    <w:rsid w:val="00986382"/>
    <w:rsid w:val="00995B52"/>
    <w:rsid w:val="00997F69"/>
    <w:rsid w:val="009A2D6E"/>
    <w:rsid w:val="009B2873"/>
    <w:rsid w:val="009B3D02"/>
    <w:rsid w:val="009B3EC3"/>
    <w:rsid w:val="009B5705"/>
    <w:rsid w:val="009B6CEE"/>
    <w:rsid w:val="009D269B"/>
    <w:rsid w:val="009D3E22"/>
    <w:rsid w:val="009D4DDC"/>
    <w:rsid w:val="009D63A4"/>
    <w:rsid w:val="009E1E6E"/>
    <w:rsid w:val="009E2626"/>
    <w:rsid w:val="009E374F"/>
    <w:rsid w:val="009E3AB7"/>
    <w:rsid w:val="009E3CC1"/>
    <w:rsid w:val="009E4166"/>
    <w:rsid w:val="009E6395"/>
    <w:rsid w:val="009E6413"/>
    <w:rsid w:val="009E67B8"/>
    <w:rsid w:val="009E6920"/>
    <w:rsid w:val="009E7D92"/>
    <w:rsid w:val="009F0C3B"/>
    <w:rsid w:val="00A00547"/>
    <w:rsid w:val="00A03009"/>
    <w:rsid w:val="00A0304C"/>
    <w:rsid w:val="00A10020"/>
    <w:rsid w:val="00A13DBB"/>
    <w:rsid w:val="00A15288"/>
    <w:rsid w:val="00A2070D"/>
    <w:rsid w:val="00A24529"/>
    <w:rsid w:val="00A25D3A"/>
    <w:rsid w:val="00A30E84"/>
    <w:rsid w:val="00A34896"/>
    <w:rsid w:val="00A34B0D"/>
    <w:rsid w:val="00A34C36"/>
    <w:rsid w:val="00A36CB9"/>
    <w:rsid w:val="00A37B88"/>
    <w:rsid w:val="00A4378B"/>
    <w:rsid w:val="00A505F7"/>
    <w:rsid w:val="00A6178F"/>
    <w:rsid w:val="00A61E37"/>
    <w:rsid w:val="00A63251"/>
    <w:rsid w:val="00A66742"/>
    <w:rsid w:val="00A66FC5"/>
    <w:rsid w:val="00A722AB"/>
    <w:rsid w:val="00A7518F"/>
    <w:rsid w:val="00A766EF"/>
    <w:rsid w:val="00A83C08"/>
    <w:rsid w:val="00A85E47"/>
    <w:rsid w:val="00A85E48"/>
    <w:rsid w:val="00A875C1"/>
    <w:rsid w:val="00A90784"/>
    <w:rsid w:val="00A951BD"/>
    <w:rsid w:val="00A96034"/>
    <w:rsid w:val="00A96324"/>
    <w:rsid w:val="00A96EC1"/>
    <w:rsid w:val="00AA162E"/>
    <w:rsid w:val="00AA3BAF"/>
    <w:rsid w:val="00AA6085"/>
    <w:rsid w:val="00AA6236"/>
    <w:rsid w:val="00AB4DE4"/>
    <w:rsid w:val="00AC0F99"/>
    <w:rsid w:val="00AC2E6D"/>
    <w:rsid w:val="00AC4F66"/>
    <w:rsid w:val="00AC5DAE"/>
    <w:rsid w:val="00AC62A3"/>
    <w:rsid w:val="00AC653A"/>
    <w:rsid w:val="00AD0181"/>
    <w:rsid w:val="00AD4091"/>
    <w:rsid w:val="00AD579B"/>
    <w:rsid w:val="00AD77EA"/>
    <w:rsid w:val="00AD7BC1"/>
    <w:rsid w:val="00AD7D25"/>
    <w:rsid w:val="00AE1FFA"/>
    <w:rsid w:val="00AE26BD"/>
    <w:rsid w:val="00AE69F3"/>
    <w:rsid w:val="00AF1519"/>
    <w:rsid w:val="00AF698F"/>
    <w:rsid w:val="00B0175E"/>
    <w:rsid w:val="00B01A6C"/>
    <w:rsid w:val="00B02FA4"/>
    <w:rsid w:val="00B03D6B"/>
    <w:rsid w:val="00B10D41"/>
    <w:rsid w:val="00B110E5"/>
    <w:rsid w:val="00B1209C"/>
    <w:rsid w:val="00B1353E"/>
    <w:rsid w:val="00B142B9"/>
    <w:rsid w:val="00B161A7"/>
    <w:rsid w:val="00B2206C"/>
    <w:rsid w:val="00B22681"/>
    <w:rsid w:val="00B22F10"/>
    <w:rsid w:val="00B301A2"/>
    <w:rsid w:val="00B30BF1"/>
    <w:rsid w:val="00B314D4"/>
    <w:rsid w:val="00B31A07"/>
    <w:rsid w:val="00B31FB5"/>
    <w:rsid w:val="00B3492F"/>
    <w:rsid w:val="00B364E6"/>
    <w:rsid w:val="00B377F4"/>
    <w:rsid w:val="00B37E9D"/>
    <w:rsid w:val="00B44161"/>
    <w:rsid w:val="00B445BE"/>
    <w:rsid w:val="00B449CE"/>
    <w:rsid w:val="00B44C34"/>
    <w:rsid w:val="00B46331"/>
    <w:rsid w:val="00B500EC"/>
    <w:rsid w:val="00B51F0C"/>
    <w:rsid w:val="00B520AF"/>
    <w:rsid w:val="00B538CE"/>
    <w:rsid w:val="00B56ED7"/>
    <w:rsid w:val="00B60531"/>
    <w:rsid w:val="00B610BA"/>
    <w:rsid w:val="00B657F7"/>
    <w:rsid w:val="00B66123"/>
    <w:rsid w:val="00B719D4"/>
    <w:rsid w:val="00B740FE"/>
    <w:rsid w:val="00B74E9A"/>
    <w:rsid w:val="00B839D4"/>
    <w:rsid w:val="00B83B3B"/>
    <w:rsid w:val="00B91452"/>
    <w:rsid w:val="00B94403"/>
    <w:rsid w:val="00B96FAB"/>
    <w:rsid w:val="00BA2A09"/>
    <w:rsid w:val="00BA4813"/>
    <w:rsid w:val="00BA4871"/>
    <w:rsid w:val="00BA4E54"/>
    <w:rsid w:val="00BA64C9"/>
    <w:rsid w:val="00BA7185"/>
    <w:rsid w:val="00BA7367"/>
    <w:rsid w:val="00BB0BEC"/>
    <w:rsid w:val="00BB5823"/>
    <w:rsid w:val="00BB7551"/>
    <w:rsid w:val="00BC2535"/>
    <w:rsid w:val="00BC2CB9"/>
    <w:rsid w:val="00BC4ABF"/>
    <w:rsid w:val="00BC4F84"/>
    <w:rsid w:val="00BD0241"/>
    <w:rsid w:val="00BD103D"/>
    <w:rsid w:val="00BD50BB"/>
    <w:rsid w:val="00BD6EC1"/>
    <w:rsid w:val="00BE4A98"/>
    <w:rsid w:val="00BE6154"/>
    <w:rsid w:val="00BE6209"/>
    <w:rsid w:val="00BF2C17"/>
    <w:rsid w:val="00BF447E"/>
    <w:rsid w:val="00BF53F6"/>
    <w:rsid w:val="00BF5974"/>
    <w:rsid w:val="00C03B0F"/>
    <w:rsid w:val="00C0429F"/>
    <w:rsid w:val="00C07832"/>
    <w:rsid w:val="00C10EE0"/>
    <w:rsid w:val="00C118FC"/>
    <w:rsid w:val="00C133B2"/>
    <w:rsid w:val="00C2165C"/>
    <w:rsid w:val="00C27262"/>
    <w:rsid w:val="00C27CD6"/>
    <w:rsid w:val="00C30135"/>
    <w:rsid w:val="00C305C6"/>
    <w:rsid w:val="00C31B69"/>
    <w:rsid w:val="00C32301"/>
    <w:rsid w:val="00C33E8E"/>
    <w:rsid w:val="00C3594A"/>
    <w:rsid w:val="00C35C5C"/>
    <w:rsid w:val="00C364F7"/>
    <w:rsid w:val="00C36A7F"/>
    <w:rsid w:val="00C36DBA"/>
    <w:rsid w:val="00C42BDA"/>
    <w:rsid w:val="00C42CCD"/>
    <w:rsid w:val="00C453C5"/>
    <w:rsid w:val="00C50E26"/>
    <w:rsid w:val="00C50FCA"/>
    <w:rsid w:val="00C56CAE"/>
    <w:rsid w:val="00C56DC2"/>
    <w:rsid w:val="00C576BC"/>
    <w:rsid w:val="00C57EE8"/>
    <w:rsid w:val="00C6002B"/>
    <w:rsid w:val="00C62D71"/>
    <w:rsid w:val="00C650F6"/>
    <w:rsid w:val="00C67948"/>
    <w:rsid w:val="00C7180B"/>
    <w:rsid w:val="00C75E43"/>
    <w:rsid w:val="00C776BE"/>
    <w:rsid w:val="00C80ECC"/>
    <w:rsid w:val="00C81F0F"/>
    <w:rsid w:val="00C82CDD"/>
    <w:rsid w:val="00C838D2"/>
    <w:rsid w:val="00C84109"/>
    <w:rsid w:val="00C86CA9"/>
    <w:rsid w:val="00C875A3"/>
    <w:rsid w:val="00C93CE5"/>
    <w:rsid w:val="00CA06E7"/>
    <w:rsid w:val="00CA1E08"/>
    <w:rsid w:val="00CA260E"/>
    <w:rsid w:val="00CA73EC"/>
    <w:rsid w:val="00CB1B56"/>
    <w:rsid w:val="00CB53A4"/>
    <w:rsid w:val="00CB571A"/>
    <w:rsid w:val="00CB79D3"/>
    <w:rsid w:val="00CC01CE"/>
    <w:rsid w:val="00CC14C1"/>
    <w:rsid w:val="00CC362B"/>
    <w:rsid w:val="00CC47DA"/>
    <w:rsid w:val="00CC4E06"/>
    <w:rsid w:val="00CC7289"/>
    <w:rsid w:val="00CD1B2C"/>
    <w:rsid w:val="00CD43F5"/>
    <w:rsid w:val="00CD46C2"/>
    <w:rsid w:val="00CD510D"/>
    <w:rsid w:val="00CD55AB"/>
    <w:rsid w:val="00CD6792"/>
    <w:rsid w:val="00CD7E94"/>
    <w:rsid w:val="00CE4A46"/>
    <w:rsid w:val="00CE601E"/>
    <w:rsid w:val="00CE7627"/>
    <w:rsid w:val="00CF0013"/>
    <w:rsid w:val="00CF0144"/>
    <w:rsid w:val="00CF6E63"/>
    <w:rsid w:val="00D01B38"/>
    <w:rsid w:val="00D049CF"/>
    <w:rsid w:val="00D05148"/>
    <w:rsid w:val="00D05177"/>
    <w:rsid w:val="00D056A4"/>
    <w:rsid w:val="00D0769A"/>
    <w:rsid w:val="00D11DA3"/>
    <w:rsid w:val="00D143A6"/>
    <w:rsid w:val="00D27D81"/>
    <w:rsid w:val="00D349A3"/>
    <w:rsid w:val="00D3707C"/>
    <w:rsid w:val="00D41D31"/>
    <w:rsid w:val="00D41D68"/>
    <w:rsid w:val="00D52839"/>
    <w:rsid w:val="00D5641E"/>
    <w:rsid w:val="00D56807"/>
    <w:rsid w:val="00D572E3"/>
    <w:rsid w:val="00D61170"/>
    <w:rsid w:val="00D61F96"/>
    <w:rsid w:val="00D64D3D"/>
    <w:rsid w:val="00D74483"/>
    <w:rsid w:val="00D7558F"/>
    <w:rsid w:val="00D76F1C"/>
    <w:rsid w:val="00D80E01"/>
    <w:rsid w:val="00D810DE"/>
    <w:rsid w:val="00D81EA5"/>
    <w:rsid w:val="00D94682"/>
    <w:rsid w:val="00DA3E2E"/>
    <w:rsid w:val="00DA4050"/>
    <w:rsid w:val="00DB11BB"/>
    <w:rsid w:val="00DC1DDA"/>
    <w:rsid w:val="00DC332B"/>
    <w:rsid w:val="00DC3D3F"/>
    <w:rsid w:val="00DC7033"/>
    <w:rsid w:val="00DC77D0"/>
    <w:rsid w:val="00DD4367"/>
    <w:rsid w:val="00DD52A9"/>
    <w:rsid w:val="00DD52F3"/>
    <w:rsid w:val="00DE120A"/>
    <w:rsid w:val="00DE2759"/>
    <w:rsid w:val="00DF0B03"/>
    <w:rsid w:val="00DF59E5"/>
    <w:rsid w:val="00E0015D"/>
    <w:rsid w:val="00E00345"/>
    <w:rsid w:val="00E115D6"/>
    <w:rsid w:val="00E14199"/>
    <w:rsid w:val="00E16DCE"/>
    <w:rsid w:val="00E17C3F"/>
    <w:rsid w:val="00E23546"/>
    <w:rsid w:val="00E23F3E"/>
    <w:rsid w:val="00E258A8"/>
    <w:rsid w:val="00E26E4F"/>
    <w:rsid w:val="00E26F04"/>
    <w:rsid w:val="00E30C4E"/>
    <w:rsid w:val="00E33FFF"/>
    <w:rsid w:val="00E350DF"/>
    <w:rsid w:val="00E4069A"/>
    <w:rsid w:val="00E50067"/>
    <w:rsid w:val="00E5151E"/>
    <w:rsid w:val="00E53BC9"/>
    <w:rsid w:val="00E57498"/>
    <w:rsid w:val="00E63363"/>
    <w:rsid w:val="00E67AD6"/>
    <w:rsid w:val="00E67F14"/>
    <w:rsid w:val="00E709DA"/>
    <w:rsid w:val="00E71862"/>
    <w:rsid w:val="00E72BA8"/>
    <w:rsid w:val="00E72DED"/>
    <w:rsid w:val="00E75EE8"/>
    <w:rsid w:val="00E80D78"/>
    <w:rsid w:val="00E8138E"/>
    <w:rsid w:val="00E81C6E"/>
    <w:rsid w:val="00E901D9"/>
    <w:rsid w:val="00E933FC"/>
    <w:rsid w:val="00E93E8F"/>
    <w:rsid w:val="00E957F1"/>
    <w:rsid w:val="00E95925"/>
    <w:rsid w:val="00E96EDD"/>
    <w:rsid w:val="00E97832"/>
    <w:rsid w:val="00E9783E"/>
    <w:rsid w:val="00E97A99"/>
    <w:rsid w:val="00EA14D6"/>
    <w:rsid w:val="00EA2959"/>
    <w:rsid w:val="00EA3950"/>
    <w:rsid w:val="00EA4475"/>
    <w:rsid w:val="00EA5902"/>
    <w:rsid w:val="00EA79A8"/>
    <w:rsid w:val="00EB0074"/>
    <w:rsid w:val="00EB0267"/>
    <w:rsid w:val="00EB0290"/>
    <w:rsid w:val="00EB0E12"/>
    <w:rsid w:val="00EB1B81"/>
    <w:rsid w:val="00EB20EF"/>
    <w:rsid w:val="00EB294B"/>
    <w:rsid w:val="00EB4597"/>
    <w:rsid w:val="00EB522C"/>
    <w:rsid w:val="00EB677C"/>
    <w:rsid w:val="00EB7C85"/>
    <w:rsid w:val="00EC0B6F"/>
    <w:rsid w:val="00EC1ED8"/>
    <w:rsid w:val="00EC4FAD"/>
    <w:rsid w:val="00EC62F0"/>
    <w:rsid w:val="00EC634B"/>
    <w:rsid w:val="00EC6B82"/>
    <w:rsid w:val="00EC6D74"/>
    <w:rsid w:val="00ED006E"/>
    <w:rsid w:val="00ED01B3"/>
    <w:rsid w:val="00ED5EDB"/>
    <w:rsid w:val="00ED6EFF"/>
    <w:rsid w:val="00EE0FDF"/>
    <w:rsid w:val="00EE1FE9"/>
    <w:rsid w:val="00EE3DD8"/>
    <w:rsid w:val="00EE7B8E"/>
    <w:rsid w:val="00EF2405"/>
    <w:rsid w:val="00EF63E2"/>
    <w:rsid w:val="00EF6415"/>
    <w:rsid w:val="00EF7738"/>
    <w:rsid w:val="00EF7FF1"/>
    <w:rsid w:val="00F034A7"/>
    <w:rsid w:val="00F0405E"/>
    <w:rsid w:val="00F11742"/>
    <w:rsid w:val="00F15894"/>
    <w:rsid w:val="00F16C14"/>
    <w:rsid w:val="00F21C66"/>
    <w:rsid w:val="00F22549"/>
    <w:rsid w:val="00F237C7"/>
    <w:rsid w:val="00F2454E"/>
    <w:rsid w:val="00F31AD6"/>
    <w:rsid w:val="00F33209"/>
    <w:rsid w:val="00F3680A"/>
    <w:rsid w:val="00F36DEE"/>
    <w:rsid w:val="00F405E6"/>
    <w:rsid w:val="00F4073E"/>
    <w:rsid w:val="00F43935"/>
    <w:rsid w:val="00F45645"/>
    <w:rsid w:val="00F47AB4"/>
    <w:rsid w:val="00F524F1"/>
    <w:rsid w:val="00F544BE"/>
    <w:rsid w:val="00F5583B"/>
    <w:rsid w:val="00F60FB7"/>
    <w:rsid w:val="00F62A42"/>
    <w:rsid w:val="00F64865"/>
    <w:rsid w:val="00F651B5"/>
    <w:rsid w:val="00F756AF"/>
    <w:rsid w:val="00F75C22"/>
    <w:rsid w:val="00F75E77"/>
    <w:rsid w:val="00F80265"/>
    <w:rsid w:val="00F87C92"/>
    <w:rsid w:val="00F95104"/>
    <w:rsid w:val="00FA01DD"/>
    <w:rsid w:val="00FA0AB4"/>
    <w:rsid w:val="00FA138B"/>
    <w:rsid w:val="00FA1560"/>
    <w:rsid w:val="00FA55DD"/>
    <w:rsid w:val="00FA5EAD"/>
    <w:rsid w:val="00FB2286"/>
    <w:rsid w:val="00FB3239"/>
    <w:rsid w:val="00FB4097"/>
    <w:rsid w:val="00FC0908"/>
    <w:rsid w:val="00FC2B60"/>
    <w:rsid w:val="00FC3EFD"/>
    <w:rsid w:val="00FC532D"/>
    <w:rsid w:val="00FC72B8"/>
    <w:rsid w:val="00FD0871"/>
    <w:rsid w:val="00FD5E96"/>
    <w:rsid w:val="00FD5F1A"/>
    <w:rsid w:val="00FD6263"/>
    <w:rsid w:val="00FE549F"/>
    <w:rsid w:val="00FE5A96"/>
    <w:rsid w:val="00FF530F"/>
    <w:rsid w:val="00FF58BC"/>
    <w:rsid w:val="00FF6418"/>
    <w:rsid w:val="00FF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1D0E398"/>
  <w15:chartTrackingRefBased/>
  <w15:docId w15:val="{FEF7ABA8-417C-4F1A-B22D-3291F909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D81"/>
    <w:pPr>
      <w:tabs>
        <w:tab w:val="left" w:pos="850"/>
        <w:tab w:val="left" w:pos="1191"/>
        <w:tab w:val="left" w:pos="1531"/>
      </w:tabs>
      <w:jc w:val="both"/>
    </w:pPr>
    <w:rPr>
      <w:sz w:val="22"/>
      <w:szCs w:val="22"/>
      <w:lang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52A9"/>
    <w:rPr>
      <w:b/>
      <w:bCs/>
      <w:caps/>
      <w:kern w:val="28"/>
      <w:sz w:val="22"/>
      <w:szCs w:val="22"/>
      <w:lang w:val="en-GB" w:eastAsia="zh-CN"/>
    </w:rPr>
  </w:style>
  <w:style w:type="character" w:customStyle="1" w:styleId="Heading2Char">
    <w:name w:val="Heading 2 Char"/>
    <w:link w:val="Heading2"/>
    <w:rsid w:val="00DD52A9"/>
    <w:rPr>
      <w:b/>
      <w:bCs/>
      <w:sz w:val="22"/>
      <w:szCs w:val="22"/>
      <w:lang w:val="en-GB" w:eastAsia="zh-CN"/>
    </w:rPr>
  </w:style>
  <w:style w:type="character" w:customStyle="1" w:styleId="Heading3Char">
    <w:name w:val="Heading 3 Char"/>
    <w:link w:val="Heading3"/>
    <w:rsid w:val="00DD52A9"/>
    <w:rPr>
      <w:b/>
      <w:bCs/>
      <w:i/>
      <w:iCs/>
      <w:sz w:val="22"/>
      <w:szCs w:val="22"/>
      <w:lang w:val="en-GB" w:eastAsia="zh-CN"/>
    </w:rPr>
  </w:style>
  <w:style w:type="character" w:customStyle="1" w:styleId="Heading4Char">
    <w:name w:val="Heading 4 Char"/>
    <w:link w:val="Heading4"/>
    <w:rsid w:val="00DD52A9"/>
    <w:rPr>
      <w:i/>
      <w:iCs/>
      <w:sz w:val="22"/>
      <w:szCs w:val="22"/>
      <w:lang w:val="en-GB" w:eastAsia="zh-CN"/>
    </w:rPr>
  </w:style>
  <w:style w:type="character" w:customStyle="1" w:styleId="Heading5Char">
    <w:name w:val="Heading 5 Char"/>
    <w:link w:val="Heading5"/>
    <w:rsid w:val="00DD52A9"/>
    <w:rPr>
      <w:sz w:val="22"/>
      <w:szCs w:val="22"/>
      <w:lang w:val="en-GB" w:eastAsia="zh-CN"/>
    </w:rPr>
  </w:style>
  <w:style w:type="character" w:customStyle="1" w:styleId="Heading6Char">
    <w:name w:val="Heading 6 Char"/>
    <w:link w:val="Heading6"/>
    <w:rsid w:val="00DD52A9"/>
    <w:rPr>
      <w:b/>
      <w:bCs/>
      <w:sz w:val="22"/>
      <w:szCs w:val="22"/>
      <w:lang w:val="en-GB" w:eastAsia="zh-CN"/>
    </w:rPr>
  </w:style>
  <w:style w:type="character" w:customStyle="1" w:styleId="Heading7Char">
    <w:name w:val="Heading 7 Char"/>
    <w:link w:val="Heading7"/>
    <w:rsid w:val="00DD52A9"/>
    <w:rPr>
      <w:sz w:val="24"/>
      <w:szCs w:val="24"/>
      <w:lang w:val="en-GB" w:eastAsia="zh-CN"/>
    </w:rPr>
  </w:style>
  <w:style w:type="character" w:customStyle="1" w:styleId="Heading8Char">
    <w:name w:val="Heading 8 Char"/>
    <w:link w:val="Heading8"/>
    <w:rsid w:val="00DD52A9"/>
    <w:rPr>
      <w:i/>
      <w:iCs/>
      <w:sz w:val="24"/>
      <w:szCs w:val="24"/>
      <w:lang w:val="en-GB" w:eastAsia="zh-CN"/>
    </w:rPr>
  </w:style>
  <w:style w:type="character" w:customStyle="1" w:styleId="Heading9Char">
    <w:name w:val="Heading 9 Char"/>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link w:val="Subtitle"/>
    <w:rsid w:val="00DD52A9"/>
    <w:rPr>
      <w:rFonts w:ascii="Arial" w:hAnsi="Arial" w:cs="Arial"/>
      <w:sz w:val="24"/>
      <w:szCs w:val="24"/>
      <w:lang w:val="en-GB" w:eastAsia="zh-CN"/>
    </w:rPr>
  </w:style>
  <w:style w:type="paragraph" w:styleId="Header">
    <w:name w:val="header"/>
    <w:basedOn w:val="Normal"/>
    <w:link w:val="HeaderChar"/>
    <w:uiPriority w:val="99"/>
    <w:unhideWhenUsed/>
    <w:rsid w:val="006D6039"/>
    <w:pPr>
      <w:tabs>
        <w:tab w:val="clear" w:pos="850"/>
        <w:tab w:val="clear" w:pos="1191"/>
        <w:tab w:val="clear" w:pos="1531"/>
        <w:tab w:val="center" w:pos="4680"/>
        <w:tab w:val="right" w:pos="9360"/>
      </w:tabs>
    </w:pPr>
  </w:style>
  <w:style w:type="character" w:customStyle="1" w:styleId="HeaderChar">
    <w:name w:val="Header Char"/>
    <w:link w:val="Header"/>
    <w:uiPriority w:val="99"/>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link w:val="Footer"/>
    <w:uiPriority w:val="99"/>
    <w:rsid w:val="006D6039"/>
    <w:rPr>
      <w:sz w:val="22"/>
      <w:szCs w:val="22"/>
      <w:lang w:val="en-GB" w:eastAsia="zh-CN"/>
    </w:rPr>
  </w:style>
  <w:style w:type="paragraph" w:styleId="BodyText">
    <w:name w:val="Body Text"/>
    <w:basedOn w:val="Normal"/>
    <w:link w:val="BodyTextChar"/>
    <w:rsid w:val="00D27D81"/>
    <w:pPr>
      <w:spacing w:after="240"/>
      <w:ind w:firstLine="442"/>
    </w:pPr>
  </w:style>
  <w:style w:type="character" w:customStyle="1" w:styleId="BodyTextChar">
    <w:name w:val="Body Text Char"/>
    <w:link w:val="BodyText"/>
    <w:rsid w:val="00D27D81"/>
    <w:rPr>
      <w:sz w:val="22"/>
      <w:szCs w:val="22"/>
      <w:lang w:val="en-GB" w:eastAsia="zh-CN"/>
    </w:rPr>
  </w:style>
  <w:style w:type="character" w:styleId="FootnoteReference">
    <w:name w:val="footnote reference"/>
    <w:uiPriority w:val="99"/>
    <w:semiHidden/>
    <w:rsid w:val="00D27D81"/>
    <w:rPr>
      <w:vertAlign w:val="superscript"/>
    </w:rPr>
  </w:style>
  <w:style w:type="paragraph" w:styleId="FootnoteText">
    <w:name w:val="footnote text"/>
    <w:basedOn w:val="Normal"/>
    <w:link w:val="FootnoteTextChar"/>
    <w:uiPriority w:val="99"/>
    <w:semiHidden/>
    <w:rsid w:val="00D27D81"/>
    <w:pPr>
      <w:spacing w:after="120"/>
      <w:ind w:left="850" w:hanging="850"/>
    </w:pPr>
    <w:rPr>
      <w:sz w:val="20"/>
      <w:szCs w:val="20"/>
    </w:rPr>
  </w:style>
  <w:style w:type="character" w:customStyle="1" w:styleId="FootnoteTextChar">
    <w:name w:val="Footnote Text Char"/>
    <w:link w:val="FootnoteText"/>
    <w:uiPriority w:val="99"/>
    <w:semiHidden/>
    <w:rsid w:val="00D27D81"/>
    <w:rPr>
      <w:lang w:val="en-GB" w:eastAsia="zh-CN"/>
    </w:rPr>
  </w:style>
  <w:style w:type="paragraph" w:styleId="ListBullet">
    <w:name w:val="List Bullet"/>
    <w:basedOn w:val="Normal"/>
    <w:rsid w:val="00D27D81"/>
    <w:pPr>
      <w:numPr>
        <w:numId w:val="1"/>
      </w:numPr>
      <w:tabs>
        <w:tab w:val="clear" w:pos="1191"/>
        <w:tab w:val="clear" w:pos="1531"/>
      </w:tabs>
      <w:spacing w:after="240"/>
    </w:pPr>
  </w:style>
  <w:style w:type="paragraph" w:styleId="ListBullet2">
    <w:name w:val="List Bullet 2"/>
    <w:basedOn w:val="Normal"/>
    <w:rsid w:val="00D27D81"/>
    <w:pPr>
      <w:numPr>
        <w:numId w:val="2"/>
      </w:numPr>
      <w:tabs>
        <w:tab w:val="clear" w:pos="850"/>
        <w:tab w:val="clear" w:pos="1531"/>
      </w:tabs>
      <w:spacing w:after="240"/>
    </w:pPr>
  </w:style>
  <w:style w:type="paragraph" w:customStyle="1" w:styleId="Num-DocParagraph">
    <w:name w:val="Num-Doc Paragraph"/>
    <w:basedOn w:val="BodyText"/>
    <w:link w:val="Num-DocParagraphChar"/>
    <w:qFormat/>
    <w:rsid w:val="00D27D81"/>
    <w:pPr>
      <w:ind w:firstLine="0"/>
    </w:pPr>
  </w:style>
  <w:style w:type="table" w:styleId="TableGrid">
    <w:name w:val="Table Grid"/>
    <w:basedOn w:val="TableNormal"/>
    <w:rsid w:val="00D2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42F"/>
    <w:rPr>
      <w:color w:val="0000FF"/>
      <w:u w:val="single"/>
    </w:rPr>
  </w:style>
  <w:style w:type="character" w:styleId="CommentReference">
    <w:name w:val="annotation reference"/>
    <w:uiPriority w:val="99"/>
    <w:semiHidden/>
    <w:unhideWhenUsed/>
    <w:rsid w:val="002103C1"/>
    <w:rPr>
      <w:sz w:val="16"/>
      <w:szCs w:val="16"/>
    </w:rPr>
  </w:style>
  <w:style w:type="paragraph" w:styleId="CommentText">
    <w:name w:val="annotation text"/>
    <w:basedOn w:val="Normal"/>
    <w:link w:val="CommentTextChar"/>
    <w:uiPriority w:val="99"/>
    <w:semiHidden/>
    <w:unhideWhenUsed/>
    <w:rsid w:val="002103C1"/>
    <w:rPr>
      <w:sz w:val="20"/>
      <w:szCs w:val="20"/>
    </w:rPr>
  </w:style>
  <w:style w:type="character" w:customStyle="1" w:styleId="CommentTextChar">
    <w:name w:val="Comment Text Char"/>
    <w:link w:val="CommentText"/>
    <w:uiPriority w:val="99"/>
    <w:semiHidden/>
    <w:rsid w:val="002103C1"/>
    <w:rPr>
      <w:lang w:val="en-GB" w:eastAsia="zh-CN"/>
    </w:rPr>
  </w:style>
  <w:style w:type="paragraph" w:styleId="CommentSubject">
    <w:name w:val="annotation subject"/>
    <w:basedOn w:val="CommentText"/>
    <w:next w:val="CommentText"/>
    <w:link w:val="CommentSubjectChar"/>
    <w:uiPriority w:val="99"/>
    <w:semiHidden/>
    <w:unhideWhenUsed/>
    <w:rsid w:val="002103C1"/>
    <w:rPr>
      <w:b/>
      <w:bCs/>
    </w:rPr>
  </w:style>
  <w:style w:type="character" w:customStyle="1" w:styleId="CommentSubjectChar">
    <w:name w:val="Comment Subject Char"/>
    <w:link w:val="CommentSubject"/>
    <w:uiPriority w:val="99"/>
    <w:semiHidden/>
    <w:rsid w:val="002103C1"/>
    <w:rPr>
      <w:b/>
      <w:bCs/>
      <w:lang w:val="en-GB" w:eastAsia="zh-CN"/>
    </w:rPr>
  </w:style>
  <w:style w:type="paragraph" w:styleId="BalloonText">
    <w:name w:val="Balloon Text"/>
    <w:basedOn w:val="Normal"/>
    <w:link w:val="BalloonTextChar"/>
    <w:uiPriority w:val="99"/>
    <w:semiHidden/>
    <w:unhideWhenUsed/>
    <w:rsid w:val="002103C1"/>
    <w:rPr>
      <w:rFonts w:ascii="Tahoma" w:hAnsi="Tahoma" w:cs="Tahoma"/>
      <w:sz w:val="16"/>
      <w:szCs w:val="16"/>
    </w:rPr>
  </w:style>
  <w:style w:type="character" w:customStyle="1" w:styleId="BalloonTextChar">
    <w:name w:val="Balloon Text Char"/>
    <w:link w:val="BalloonText"/>
    <w:uiPriority w:val="99"/>
    <w:semiHidden/>
    <w:rsid w:val="002103C1"/>
    <w:rPr>
      <w:rFonts w:ascii="Tahoma" w:hAnsi="Tahoma" w:cs="Tahoma"/>
      <w:sz w:val="16"/>
      <w:szCs w:val="16"/>
      <w:lang w:val="en-GB" w:eastAsia="zh-CN"/>
    </w:rPr>
  </w:style>
  <w:style w:type="paragraph" w:styleId="PlainText">
    <w:name w:val="Plain Text"/>
    <w:basedOn w:val="Normal"/>
    <w:link w:val="PlainTextChar"/>
    <w:uiPriority w:val="99"/>
    <w:semiHidden/>
    <w:unhideWhenUsed/>
    <w:rsid w:val="000F2C54"/>
    <w:pPr>
      <w:tabs>
        <w:tab w:val="clear" w:pos="850"/>
        <w:tab w:val="clear" w:pos="1191"/>
        <w:tab w:val="clear" w:pos="1531"/>
      </w:tabs>
      <w:jc w:val="left"/>
    </w:pPr>
    <w:rPr>
      <w:rFonts w:ascii="Consolas" w:eastAsia="Calibri" w:hAnsi="Consolas"/>
      <w:sz w:val="21"/>
      <w:szCs w:val="21"/>
      <w:lang w:val="en-US" w:eastAsia="en-US"/>
    </w:rPr>
  </w:style>
  <w:style w:type="character" w:customStyle="1" w:styleId="PlainTextChar">
    <w:name w:val="Plain Text Char"/>
    <w:link w:val="PlainText"/>
    <w:uiPriority w:val="99"/>
    <w:semiHidden/>
    <w:rsid w:val="000F2C54"/>
    <w:rPr>
      <w:rFonts w:ascii="Consolas" w:eastAsia="Calibri" w:hAnsi="Consolas" w:cs="Times New Roman"/>
      <w:sz w:val="21"/>
      <w:szCs w:val="21"/>
    </w:rPr>
  </w:style>
  <w:style w:type="paragraph" w:styleId="EndnoteText">
    <w:name w:val="endnote text"/>
    <w:basedOn w:val="Normal"/>
    <w:link w:val="EndnoteTextChar"/>
    <w:uiPriority w:val="99"/>
    <w:semiHidden/>
    <w:unhideWhenUsed/>
    <w:rsid w:val="00EF2405"/>
    <w:rPr>
      <w:sz w:val="20"/>
      <w:szCs w:val="20"/>
    </w:rPr>
  </w:style>
  <w:style w:type="character" w:customStyle="1" w:styleId="EndnoteTextChar">
    <w:name w:val="Endnote Text Char"/>
    <w:link w:val="EndnoteText"/>
    <w:uiPriority w:val="99"/>
    <w:semiHidden/>
    <w:rsid w:val="00EF2405"/>
    <w:rPr>
      <w:lang w:val="en-GB" w:eastAsia="zh-CN"/>
    </w:rPr>
  </w:style>
  <w:style w:type="character" w:styleId="EndnoteReference">
    <w:name w:val="endnote reference"/>
    <w:uiPriority w:val="99"/>
    <w:semiHidden/>
    <w:unhideWhenUsed/>
    <w:rsid w:val="00EF2405"/>
    <w:rPr>
      <w:vertAlign w:val="superscript"/>
    </w:rPr>
  </w:style>
  <w:style w:type="character" w:styleId="FollowedHyperlink">
    <w:name w:val="FollowedHyperlink"/>
    <w:rsid w:val="000F225D"/>
    <w:rPr>
      <w:color w:val="800080"/>
      <w:u w:val="single"/>
    </w:rPr>
  </w:style>
  <w:style w:type="character" w:customStyle="1" w:styleId="leadertext1">
    <w:name w:val="leadertext1"/>
    <w:rsid w:val="00881F42"/>
    <w:rPr>
      <w:rFonts w:ascii="Arial" w:hAnsi="Arial" w:cs="Arial" w:hint="default"/>
      <w:b w:val="0"/>
      <w:bCs w:val="0"/>
      <w:strike w:val="0"/>
      <w:dstrike w:val="0"/>
      <w:color w:val="313843"/>
      <w:sz w:val="18"/>
      <w:szCs w:val="18"/>
      <w:u w:val="none"/>
      <w:effect w:val="none"/>
    </w:rPr>
  </w:style>
  <w:style w:type="paragraph" w:customStyle="1" w:styleId="Default">
    <w:name w:val="Default"/>
    <w:rsid w:val="00554A59"/>
    <w:pPr>
      <w:autoSpaceDE w:val="0"/>
      <w:autoSpaceDN w:val="0"/>
      <w:adjustRightInd w:val="0"/>
    </w:pPr>
    <w:rPr>
      <w:color w:val="000000"/>
      <w:sz w:val="24"/>
      <w:szCs w:val="24"/>
      <w:lang w:val="en-US" w:eastAsia="en-US"/>
    </w:rPr>
  </w:style>
  <w:style w:type="character" w:customStyle="1" w:styleId="Num-DocParagraphChar">
    <w:name w:val="Num-Doc Paragraph Char"/>
    <w:link w:val="Num-DocParagraph"/>
    <w:locked/>
    <w:rsid w:val="00433D1B"/>
    <w:rPr>
      <w:sz w:val="22"/>
      <w:szCs w:val="22"/>
      <w:lang w:val="en-GB" w:eastAsia="zh-CN"/>
    </w:rPr>
  </w:style>
  <w:style w:type="paragraph" w:styleId="Revision">
    <w:name w:val="Revision"/>
    <w:hidden/>
    <w:uiPriority w:val="99"/>
    <w:semiHidden/>
    <w:rsid w:val="00FB2286"/>
    <w:rPr>
      <w:sz w:val="22"/>
      <w:szCs w:val="22"/>
      <w:lang w:eastAsia="zh-CN"/>
    </w:rPr>
  </w:style>
  <w:style w:type="paragraph" w:customStyle="1" w:styleId="Num-ChapParagraph">
    <w:name w:val="Num-Chap Paragraph"/>
    <w:basedOn w:val="BodyText"/>
    <w:rsid w:val="00A505F7"/>
    <w:pPr>
      <w:ind w:firstLine="0"/>
    </w:pPr>
  </w:style>
  <w:style w:type="paragraph" w:styleId="DocumentMap">
    <w:name w:val="Document Map"/>
    <w:basedOn w:val="Normal"/>
    <w:link w:val="DocumentMapChar"/>
    <w:uiPriority w:val="99"/>
    <w:semiHidden/>
    <w:unhideWhenUsed/>
    <w:rsid w:val="00564E8C"/>
    <w:rPr>
      <w:rFonts w:ascii="Tahoma" w:hAnsi="Tahoma" w:cs="Tahoma"/>
      <w:sz w:val="16"/>
      <w:szCs w:val="16"/>
    </w:rPr>
  </w:style>
  <w:style w:type="character" w:customStyle="1" w:styleId="DocumentMapChar">
    <w:name w:val="Document Map Char"/>
    <w:link w:val="DocumentMap"/>
    <w:uiPriority w:val="99"/>
    <w:semiHidden/>
    <w:rsid w:val="00564E8C"/>
    <w:rPr>
      <w:rFonts w:ascii="Tahom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61">
      <w:bodyDiv w:val="1"/>
      <w:marLeft w:val="0"/>
      <w:marRight w:val="0"/>
      <w:marTop w:val="0"/>
      <w:marBottom w:val="0"/>
      <w:divBdr>
        <w:top w:val="none" w:sz="0" w:space="0" w:color="auto"/>
        <w:left w:val="none" w:sz="0" w:space="0" w:color="auto"/>
        <w:bottom w:val="none" w:sz="0" w:space="0" w:color="auto"/>
        <w:right w:val="none" w:sz="0" w:space="0" w:color="auto"/>
      </w:divBdr>
    </w:div>
    <w:div w:id="2167232">
      <w:bodyDiv w:val="1"/>
      <w:marLeft w:val="0"/>
      <w:marRight w:val="0"/>
      <w:marTop w:val="0"/>
      <w:marBottom w:val="0"/>
      <w:divBdr>
        <w:top w:val="none" w:sz="0" w:space="0" w:color="auto"/>
        <w:left w:val="none" w:sz="0" w:space="0" w:color="auto"/>
        <w:bottom w:val="none" w:sz="0" w:space="0" w:color="auto"/>
        <w:right w:val="none" w:sz="0" w:space="0" w:color="auto"/>
      </w:divBdr>
    </w:div>
    <w:div w:id="5982337">
      <w:bodyDiv w:val="1"/>
      <w:marLeft w:val="0"/>
      <w:marRight w:val="0"/>
      <w:marTop w:val="0"/>
      <w:marBottom w:val="0"/>
      <w:divBdr>
        <w:top w:val="none" w:sz="0" w:space="0" w:color="auto"/>
        <w:left w:val="none" w:sz="0" w:space="0" w:color="auto"/>
        <w:bottom w:val="none" w:sz="0" w:space="0" w:color="auto"/>
        <w:right w:val="none" w:sz="0" w:space="0" w:color="auto"/>
      </w:divBdr>
    </w:div>
    <w:div w:id="12414595">
      <w:bodyDiv w:val="1"/>
      <w:marLeft w:val="0"/>
      <w:marRight w:val="0"/>
      <w:marTop w:val="0"/>
      <w:marBottom w:val="0"/>
      <w:divBdr>
        <w:top w:val="none" w:sz="0" w:space="0" w:color="auto"/>
        <w:left w:val="none" w:sz="0" w:space="0" w:color="auto"/>
        <w:bottom w:val="none" w:sz="0" w:space="0" w:color="auto"/>
        <w:right w:val="none" w:sz="0" w:space="0" w:color="auto"/>
      </w:divBdr>
    </w:div>
    <w:div w:id="28577978">
      <w:bodyDiv w:val="1"/>
      <w:marLeft w:val="0"/>
      <w:marRight w:val="0"/>
      <w:marTop w:val="0"/>
      <w:marBottom w:val="0"/>
      <w:divBdr>
        <w:top w:val="none" w:sz="0" w:space="0" w:color="auto"/>
        <w:left w:val="none" w:sz="0" w:space="0" w:color="auto"/>
        <w:bottom w:val="none" w:sz="0" w:space="0" w:color="auto"/>
        <w:right w:val="none" w:sz="0" w:space="0" w:color="auto"/>
      </w:divBdr>
    </w:div>
    <w:div w:id="39982991">
      <w:bodyDiv w:val="1"/>
      <w:marLeft w:val="0"/>
      <w:marRight w:val="0"/>
      <w:marTop w:val="0"/>
      <w:marBottom w:val="0"/>
      <w:divBdr>
        <w:top w:val="none" w:sz="0" w:space="0" w:color="auto"/>
        <w:left w:val="none" w:sz="0" w:space="0" w:color="auto"/>
        <w:bottom w:val="none" w:sz="0" w:space="0" w:color="auto"/>
        <w:right w:val="none" w:sz="0" w:space="0" w:color="auto"/>
      </w:divBdr>
    </w:div>
    <w:div w:id="47068648">
      <w:bodyDiv w:val="1"/>
      <w:marLeft w:val="0"/>
      <w:marRight w:val="0"/>
      <w:marTop w:val="0"/>
      <w:marBottom w:val="0"/>
      <w:divBdr>
        <w:top w:val="none" w:sz="0" w:space="0" w:color="auto"/>
        <w:left w:val="none" w:sz="0" w:space="0" w:color="auto"/>
        <w:bottom w:val="none" w:sz="0" w:space="0" w:color="auto"/>
        <w:right w:val="none" w:sz="0" w:space="0" w:color="auto"/>
      </w:divBdr>
    </w:div>
    <w:div w:id="49813897">
      <w:bodyDiv w:val="1"/>
      <w:marLeft w:val="0"/>
      <w:marRight w:val="0"/>
      <w:marTop w:val="0"/>
      <w:marBottom w:val="0"/>
      <w:divBdr>
        <w:top w:val="none" w:sz="0" w:space="0" w:color="auto"/>
        <w:left w:val="none" w:sz="0" w:space="0" w:color="auto"/>
        <w:bottom w:val="none" w:sz="0" w:space="0" w:color="auto"/>
        <w:right w:val="none" w:sz="0" w:space="0" w:color="auto"/>
      </w:divBdr>
    </w:div>
    <w:div w:id="51731938">
      <w:bodyDiv w:val="1"/>
      <w:marLeft w:val="0"/>
      <w:marRight w:val="0"/>
      <w:marTop w:val="0"/>
      <w:marBottom w:val="0"/>
      <w:divBdr>
        <w:top w:val="none" w:sz="0" w:space="0" w:color="auto"/>
        <w:left w:val="none" w:sz="0" w:space="0" w:color="auto"/>
        <w:bottom w:val="none" w:sz="0" w:space="0" w:color="auto"/>
        <w:right w:val="none" w:sz="0" w:space="0" w:color="auto"/>
      </w:divBdr>
    </w:div>
    <w:div w:id="64767952">
      <w:bodyDiv w:val="1"/>
      <w:marLeft w:val="0"/>
      <w:marRight w:val="0"/>
      <w:marTop w:val="0"/>
      <w:marBottom w:val="0"/>
      <w:divBdr>
        <w:top w:val="none" w:sz="0" w:space="0" w:color="auto"/>
        <w:left w:val="none" w:sz="0" w:space="0" w:color="auto"/>
        <w:bottom w:val="none" w:sz="0" w:space="0" w:color="auto"/>
        <w:right w:val="none" w:sz="0" w:space="0" w:color="auto"/>
      </w:divBdr>
    </w:div>
    <w:div w:id="71201127">
      <w:bodyDiv w:val="1"/>
      <w:marLeft w:val="0"/>
      <w:marRight w:val="0"/>
      <w:marTop w:val="0"/>
      <w:marBottom w:val="0"/>
      <w:divBdr>
        <w:top w:val="none" w:sz="0" w:space="0" w:color="auto"/>
        <w:left w:val="none" w:sz="0" w:space="0" w:color="auto"/>
        <w:bottom w:val="none" w:sz="0" w:space="0" w:color="auto"/>
        <w:right w:val="none" w:sz="0" w:space="0" w:color="auto"/>
      </w:divBdr>
    </w:div>
    <w:div w:id="83234644">
      <w:bodyDiv w:val="1"/>
      <w:marLeft w:val="0"/>
      <w:marRight w:val="0"/>
      <w:marTop w:val="0"/>
      <w:marBottom w:val="0"/>
      <w:divBdr>
        <w:top w:val="none" w:sz="0" w:space="0" w:color="auto"/>
        <w:left w:val="none" w:sz="0" w:space="0" w:color="auto"/>
        <w:bottom w:val="none" w:sz="0" w:space="0" w:color="auto"/>
        <w:right w:val="none" w:sz="0" w:space="0" w:color="auto"/>
      </w:divBdr>
    </w:div>
    <w:div w:id="97214553">
      <w:bodyDiv w:val="1"/>
      <w:marLeft w:val="0"/>
      <w:marRight w:val="0"/>
      <w:marTop w:val="0"/>
      <w:marBottom w:val="0"/>
      <w:divBdr>
        <w:top w:val="none" w:sz="0" w:space="0" w:color="auto"/>
        <w:left w:val="none" w:sz="0" w:space="0" w:color="auto"/>
        <w:bottom w:val="none" w:sz="0" w:space="0" w:color="auto"/>
        <w:right w:val="none" w:sz="0" w:space="0" w:color="auto"/>
      </w:divBdr>
    </w:div>
    <w:div w:id="115029320">
      <w:bodyDiv w:val="1"/>
      <w:marLeft w:val="0"/>
      <w:marRight w:val="0"/>
      <w:marTop w:val="0"/>
      <w:marBottom w:val="0"/>
      <w:divBdr>
        <w:top w:val="none" w:sz="0" w:space="0" w:color="auto"/>
        <w:left w:val="none" w:sz="0" w:space="0" w:color="auto"/>
        <w:bottom w:val="none" w:sz="0" w:space="0" w:color="auto"/>
        <w:right w:val="none" w:sz="0" w:space="0" w:color="auto"/>
      </w:divBdr>
    </w:div>
    <w:div w:id="122695788">
      <w:bodyDiv w:val="1"/>
      <w:marLeft w:val="0"/>
      <w:marRight w:val="0"/>
      <w:marTop w:val="0"/>
      <w:marBottom w:val="0"/>
      <w:divBdr>
        <w:top w:val="none" w:sz="0" w:space="0" w:color="auto"/>
        <w:left w:val="none" w:sz="0" w:space="0" w:color="auto"/>
        <w:bottom w:val="none" w:sz="0" w:space="0" w:color="auto"/>
        <w:right w:val="none" w:sz="0" w:space="0" w:color="auto"/>
      </w:divBdr>
    </w:div>
    <w:div w:id="123084552">
      <w:bodyDiv w:val="1"/>
      <w:marLeft w:val="0"/>
      <w:marRight w:val="0"/>
      <w:marTop w:val="0"/>
      <w:marBottom w:val="0"/>
      <w:divBdr>
        <w:top w:val="none" w:sz="0" w:space="0" w:color="auto"/>
        <w:left w:val="none" w:sz="0" w:space="0" w:color="auto"/>
        <w:bottom w:val="none" w:sz="0" w:space="0" w:color="auto"/>
        <w:right w:val="none" w:sz="0" w:space="0" w:color="auto"/>
      </w:divBdr>
    </w:div>
    <w:div w:id="128399334">
      <w:bodyDiv w:val="1"/>
      <w:marLeft w:val="0"/>
      <w:marRight w:val="0"/>
      <w:marTop w:val="0"/>
      <w:marBottom w:val="0"/>
      <w:divBdr>
        <w:top w:val="none" w:sz="0" w:space="0" w:color="auto"/>
        <w:left w:val="none" w:sz="0" w:space="0" w:color="auto"/>
        <w:bottom w:val="none" w:sz="0" w:space="0" w:color="auto"/>
        <w:right w:val="none" w:sz="0" w:space="0" w:color="auto"/>
      </w:divBdr>
    </w:div>
    <w:div w:id="131480373">
      <w:bodyDiv w:val="1"/>
      <w:marLeft w:val="0"/>
      <w:marRight w:val="0"/>
      <w:marTop w:val="0"/>
      <w:marBottom w:val="0"/>
      <w:divBdr>
        <w:top w:val="none" w:sz="0" w:space="0" w:color="auto"/>
        <w:left w:val="none" w:sz="0" w:space="0" w:color="auto"/>
        <w:bottom w:val="none" w:sz="0" w:space="0" w:color="auto"/>
        <w:right w:val="none" w:sz="0" w:space="0" w:color="auto"/>
      </w:divBdr>
    </w:div>
    <w:div w:id="145363177">
      <w:bodyDiv w:val="1"/>
      <w:marLeft w:val="0"/>
      <w:marRight w:val="0"/>
      <w:marTop w:val="0"/>
      <w:marBottom w:val="0"/>
      <w:divBdr>
        <w:top w:val="none" w:sz="0" w:space="0" w:color="auto"/>
        <w:left w:val="none" w:sz="0" w:space="0" w:color="auto"/>
        <w:bottom w:val="none" w:sz="0" w:space="0" w:color="auto"/>
        <w:right w:val="none" w:sz="0" w:space="0" w:color="auto"/>
      </w:divBdr>
    </w:div>
    <w:div w:id="148326437">
      <w:bodyDiv w:val="1"/>
      <w:marLeft w:val="0"/>
      <w:marRight w:val="0"/>
      <w:marTop w:val="0"/>
      <w:marBottom w:val="0"/>
      <w:divBdr>
        <w:top w:val="none" w:sz="0" w:space="0" w:color="auto"/>
        <w:left w:val="none" w:sz="0" w:space="0" w:color="auto"/>
        <w:bottom w:val="none" w:sz="0" w:space="0" w:color="auto"/>
        <w:right w:val="none" w:sz="0" w:space="0" w:color="auto"/>
      </w:divBdr>
    </w:div>
    <w:div w:id="151531813">
      <w:bodyDiv w:val="1"/>
      <w:marLeft w:val="0"/>
      <w:marRight w:val="0"/>
      <w:marTop w:val="0"/>
      <w:marBottom w:val="0"/>
      <w:divBdr>
        <w:top w:val="none" w:sz="0" w:space="0" w:color="auto"/>
        <w:left w:val="none" w:sz="0" w:space="0" w:color="auto"/>
        <w:bottom w:val="none" w:sz="0" w:space="0" w:color="auto"/>
        <w:right w:val="none" w:sz="0" w:space="0" w:color="auto"/>
      </w:divBdr>
    </w:div>
    <w:div w:id="167672470">
      <w:bodyDiv w:val="1"/>
      <w:marLeft w:val="0"/>
      <w:marRight w:val="0"/>
      <w:marTop w:val="0"/>
      <w:marBottom w:val="0"/>
      <w:divBdr>
        <w:top w:val="none" w:sz="0" w:space="0" w:color="auto"/>
        <w:left w:val="none" w:sz="0" w:space="0" w:color="auto"/>
        <w:bottom w:val="none" w:sz="0" w:space="0" w:color="auto"/>
        <w:right w:val="none" w:sz="0" w:space="0" w:color="auto"/>
      </w:divBdr>
    </w:div>
    <w:div w:id="168100342">
      <w:bodyDiv w:val="1"/>
      <w:marLeft w:val="0"/>
      <w:marRight w:val="0"/>
      <w:marTop w:val="0"/>
      <w:marBottom w:val="0"/>
      <w:divBdr>
        <w:top w:val="none" w:sz="0" w:space="0" w:color="auto"/>
        <w:left w:val="none" w:sz="0" w:space="0" w:color="auto"/>
        <w:bottom w:val="none" w:sz="0" w:space="0" w:color="auto"/>
        <w:right w:val="none" w:sz="0" w:space="0" w:color="auto"/>
      </w:divBdr>
    </w:div>
    <w:div w:id="182597742">
      <w:bodyDiv w:val="1"/>
      <w:marLeft w:val="0"/>
      <w:marRight w:val="0"/>
      <w:marTop w:val="0"/>
      <w:marBottom w:val="0"/>
      <w:divBdr>
        <w:top w:val="none" w:sz="0" w:space="0" w:color="auto"/>
        <w:left w:val="none" w:sz="0" w:space="0" w:color="auto"/>
        <w:bottom w:val="none" w:sz="0" w:space="0" w:color="auto"/>
        <w:right w:val="none" w:sz="0" w:space="0" w:color="auto"/>
      </w:divBdr>
    </w:div>
    <w:div w:id="186529430">
      <w:bodyDiv w:val="1"/>
      <w:marLeft w:val="0"/>
      <w:marRight w:val="0"/>
      <w:marTop w:val="0"/>
      <w:marBottom w:val="0"/>
      <w:divBdr>
        <w:top w:val="none" w:sz="0" w:space="0" w:color="auto"/>
        <w:left w:val="none" w:sz="0" w:space="0" w:color="auto"/>
        <w:bottom w:val="none" w:sz="0" w:space="0" w:color="auto"/>
        <w:right w:val="none" w:sz="0" w:space="0" w:color="auto"/>
      </w:divBdr>
    </w:div>
    <w:div w:id="190919009">
      <w:bodyDiv w:val="1"/>
      <w:marLeft w:val="0"/>
      <w:marRight w:val="0"/>
      <w:marTop w:val="0"/>
      <w:marBottom w:val="0"/>
      <w:divBdr>
        <w:top w:val="none" w:sz="0" w:space="0" w:color="auto"/>
        <w:left w:val="none" w:sz="0" w:space="0" w:color="auto"/>
        <w:bottom w:val="none" w:sz="0" w:space="0" w:color="auto"/>
        <w:right w:val="none" w:sz="0" w:space="0" w:color="auto"/>
      </w:divBdr>
    </w:div>
    <w:div w:id="190997709">
      <w:bodyDiv w:val="1"/>
      <w:marLeft w:val="0"/>
      <w:marRight w:val="0"/>
      <w:marTop w:val="0"/>
      <w:marBottom w:val="0"/>
      <w:divBdr>
        <w:top w:val="none" w:sz="0" w:space="0" w:color="auto"/>
        <w:left w:val="none" w:sz="0" w:space="0" w:color="auto"/>
        <w:bottom w:val="none" w:sz="0" w:space="0" w:color="auto"/>
        <w:right w:val="none" w:sz="0" w:space="0" w:color="auto"/>
      </w:divBdr>
    </w:div>
    <w:div w:id="193858000">
      <w:bodyDiv w:val="1"/>
      <w:marLeft w:val="0"/>
      <w:marRight w:val="0"/>
      <w:marTop w:val="0"/>
      <w:marBottom w:val="0"/>
      <w:divBdr>
        <w:top w:val="none" w:sz="0" w:space="0" w:color="auto"/>
        <w:left w:val="none" w:sz="0" w:space="0" w:color="auto"/>
        <w:bottom w:val="none" w:sz="0" w:space="0" w:color="auto"/>
        <w:right w:val="none" w:sz="0" w:space="0" w:color="auto"/>
      </w:divBdr>
    </w:div>
    <w:div w:id="196165625">
      <w:bodyDiv w:val="1"/>
      <w:marLeft w:val="0"/>
      <w:marRight w:val="0"/>
      <w:marTop w:val="0"/>
      <w:marBottom w:val="0"/>
      <w:divBdr>
        <w:top w:val="none" w:sz="0" w:space="0" w:color="auto"/>
        <w:left w:val="none" w:sz="0" w:space="0" w:color="auto"/>
        <w:bottom w:val="none" w:sz="0" w:space="0" w:color="auto"/>
        <w:right w:val="none" w:sz="0" w:space="0" w:color="auto"/>
      </w:divBdr>
    </w:div>
    <w:div w:id="209196928">
      <w:bodyDiv w:val="1"/>
      <w:marLeft w:val="0"/>
      <w:marRight w:val="0"/>
      <w:marTop w:val="0"/>
      <w:marBottom w:val="0"/>
      <w:divBdr>
        <w:top w:val="none" w:sz="0" w:space="0" w:color="auto"/>
        <w:left w:val="none" w:sz="0" w:space="0" w:color="auto"/>
        <w:bottom w:val="none" w:sz="0" w:space="0" w:color="auto"/>
        <w:right w:val="none" w:sz="0" w:space="0" w:color="auto"/>
      </w:divBdr>
    </w:div>
    <w:div w:id="221910175">
      <w:bodyDiv w:val="1"/>
      <w:marLeft w:val="0"/>
      <w:marRight w:val="0"/>
      <w:marTop w:val="0"/>
      <w:marBottom w:val="0"/>
      <w:divBdr>
        <w:top w:val="none" w:sz="0" w:space="0" w:color="auto"/>
        <w:left w:val="none" w:sz="0" w:space="0" w:color="auto"/>
        <w:bottom w:val="none" w:sz="0" w:space="0" w:color="auto"/>
        <w:right w:val="none" w:sz="0" w:space="0" w:color="auto"/>
      </w:divBdr>
    </w:div>
    <w:div w:id="223685979">
      <w:bodyDiv w:val="1"/>
      <w:marLeft w:val="0"/>
      <w:marRight w:val="0"/>
      <w:marTop w:val="0"/>
      <w:marBottom w:val="0"/>
      <w:divBdr>
        <w:top w:val="none" w:sz="0" w:space="0" w:color="auto"/>
        <w:left w:val="none" w:sz="0" w:space="0" w:color="auto"/>
        <w:bottom w:val="none" w:sz="0" w:space="0" w:color="auto"/>
        <w:right w:val="none" w:sz="0" w:space="0" w:color="auto"/>
      </w:divBdr>
    </w:div>
    <w:div w:id="235163915">
      <w:bodyDiv w:val="1"/>
      <w:marLeft w:val="0"/>
      <w:marRight w:val="0"/>
      <w:marTop w:val="0"/>
      <w:marBottom w:val="0"/>
      <w:divBdr>
        <w:top w:val="none" w:sz="0" w:space="0" w:color="auto"/>
        <w:left w:val="none" w:sz="0" w:space="0" w:color="auto"/>
        <w:bottom w:val="none" w:sz="0" w:space="0" w:color="auto"/>
        <w:right w:val="none" w:sz="0" w:space="0" w:color="auto"/>
      </w:divBdr>
    </w:div>
    <w:div w:id="236477676">
      <w:bodyDiv w:val="1"/>
      <w:marLeft w:val="0"/>
      <w:marRight w:val="0"/>
      <w:marTop w:val="0"/>
      <w:marBottom w:val="0"/>
      <w:divBdr>
        <w:top w:val="none" w:sz="0" w:space="0" w:color="auto"/>
        <w:left w:val="none" w:sz="0" w:space="0" w:color="auto"/>
        <w:bottom w:val="none" w:sz="0" w:space="0" w:color="auto"/>
        <w:right w:val="none" w:sz="0" w:space="0" w:color="auto"/>
      </w:divBdr>
    </w:div>
    <w:div w:id="254830409">
      <w:bodyDiv w:val="1"/>
      <w:marLeft w:val="0"/>
      <w:marRight w:val="0"/>
      <w:marTop w:val="0"/>
      <w:marBottom w:val="0"/>
      <w:divBdr>
        <w:top w:val="none" w:sz="0" w:space="0" w:color="auto"/>
        <w:left w:val="none" w:sz="0" w:space="0" w:color="auto"/>
        <w:bottom w:val="none" w:sz="0" w:space="0" w:color="auto"/>
        <w:right w:val="none" w:sz="0" w:space="0" w:color="auto"/>
      </w:divBdr>
    </w:div>
    <w:div w:id="261885903">
      <w:bodyDiv w:val="1"/>
      <w:marLeft w:val="0"/>
      <w:marRight w:val="0"/>
      <w:marTop w:val="0"/>
      <w:marBottom w:val="0"/>
      <w:divBdr>
        <w:top w:val="none" w:sz="0" w:space="0" w:color="auto"/>
        <w:left w:val="none" w:sz="0" w:space="0" w:color="auto"/>
        <w:bottom w:val="none" w:sz="0" w:space="0" w:color="auto"/>
        <w:right w:val="none" w:sz="0" w:space="0" w:color="auto"/>
      </w:divBdr>
    </w:div>
    <w:div w:id="268585221">
      <w:bodyDiv w:val="1"/>
      <w:marLeft w:val="0"/>
      <w:marRight w:val="0"/>
      <w:marTop w:val="0"/>
      <w:marBottom w:val="0"/>
      <w:divBdr>
        <w:top w:val="none" w:sz="0" w:space="0" w:color="auto"/>
        <w:left w:val="none" w:sz="0" w:space="0" w:color="auto"/>
        <w:bottom w:val="none" w:sz="0" w:space="0" w:color="auto"/>
        <w:right w:val="none" w:sz="0" w:space="0" w:color="auto"/>
      </w:divBdr>
    </w:div>
    <w:div w:id="271131195">
      <w:bodyDiv w:val="1"/>
      <w:marLeft w:val="0"/>
      <w:marRight w:val="0"/>
      <w:marTop w:val="0"/>
      <w:marBottom w:val="0"/>
      <w:divBdr>
        <w:top w:val="none" w:sz="0" w:space="0" w:color="auto"/>
        <w:left w:val="none" w:sz="0" w:space="0" w:color="auto"/>
        <w:bottom w:val="none" w:sz="0" w:space="0" w:color="auto"/>
        <w:right w:val="none" w:sz="0" w:space="0" w:color="auto"/>
      </w:divBdr>
    </w:div>
    <w:div w:id="271131979">
      <w:bodyDiv w:val="1"/>
      <w:marLeft w:val="0"/>
      <w:marRight w:val="0"/>
      <w:marTop w:val="0"/>
      <w:marBottom w:val="0"/>
      <w:divBdr>
        <w:top w:val="none" w:sz="0" w:space="0" w:color="auto"/>
        <w:left w:val="none" w:sz="0" w:space="0" w:color="auto"/>
        <w:bottom w:val="none" w:sz="0" w:space="0" w:color="auto"/>
        <w:right w:val="none" w:sz="0" w:space="0" w:color="auto"/>
      </w:divBdr>
    </w:div>
    <w:div w:id="284049281">
      <w:bodyDiv w:val="1"/>
      <w:marLeft w:val="0"/>
      <w:marRight w:val="0"/>
      <w:marTop w:val="0"/>
      <w:marBottom w:val="0"/>
      <w:divBdr>
        <w:top w:val="none" w:sz="0" w:space="0" w:color="auto"/>
        <w:left w:val="none" w:sz="0" w:space="0" w:color="auto"/>
        <w:bottom w:val="none" w:sz="0" w:space="0" w:color="auto"/>
        <w:right w:val="none" w:sz="0" w:space="0" w:color="auto"/>
      </w:divBdr>
    </w:div>
    <w:div w:id="288585707">
      <w:bodyDiv w:val="1"/>
      <w:marLeft w:val="0"/>
      <w:marRight w:val="0"/>
      <w:marTop w:val="0"/>
      <w:marBottom w:val="0"/>
      <w:divBdr>
        <w:top w:val="none" w:sz="0" w:space="0" w:color="auto"/>
        <w:left w:val="none" w:sz="0" w:space="0" w:color="auto"/>
        <w:bottom w:val="none" w:sz="0" w:space="0" w:color="auto"/>
        <w:right w:val="none" w:sz="0" w:space="0" w:color="auto"/>
      </w:divBdr>
    </w:div>
    <w:div w:id="291054962">
      <w:bodyDiv w:val="1"/>
      <w:marLeft w:val="0"/>
      <w:marRight w:val="0"/>
      <w:marTop w:val="0"/>
      <w:marBottom w:val="0"/>
      <w:divBdr>
        <w:top w:val="none" w:sz="0" w:space="0" w:color="auto"/>
        <w:left w:val="none" w:sz="0" w:space="0" w:color="auto"/>
        <w:bottom w:val="none" w:sz="0" w:space="0" w:color="auto"/>
        <w:right w:val="none" w:sz="0" w:space="0" w:color="auto"/>
      </w:divBdr>
    </w:div>
    <w:div w:id="291710600">
      <w:bodyDiv w:val="1"/>
      <w:marLeft w:val="0"/>
      <w:marRight w:val="0"/>
      <w:marTop w:val="0"/>
      <w:marBottom w:val="0"/>
      <w:divBdr>
        <w:top w:val="none" w:sz="0" w:space="0" w:color="auto"/>
        <w:left w:val="none" w:sz="0" w:space="0" w:color="auto"/>
        <w:bottom w:val="none" w:sz="0" w:space="0" w:color="auto"/>
        <w:right w:val="none" w:sz="0" w:space="0" w:color="auto"/>
      </w:divBdr>
    </w:div>
    <w:div w:id="295918741">
      <w:bodyDiv w:val="1"/>
      <w:marLeft w:val="0"/>
      <w:marRight w:val="0"/>
      <w:marTop w:val="0"/>
      <w:marBottom w:val="0"/>
      <w:divBdr>
        <w:top w:val="none" w:sz="0" w:space="0" w:color="auto"/>
        <w:left w:val="none" w:sz="0" w:space="0" w:color="auto"/>
        <w:bottom w:val="none" w:sz="0" w:space="0" w:color="auto"/>
        <w:right w:val="none" w:sz="0" w:space="0" w:color="auto"/>
      </w:divBdr>
    </w:div>
    <w:div w:id="302269802">
      <w:bodyDiv w:val="1"/>
      <w:marLeft w:val="0"/>
      <w:marRight w:val="0"/>
      <w:marTop w:val="0"/>
      <w:marBottom w:val="0"/>
      <w:divBdr>
        <w:top w:val="none" w:sz="0" w:space="0" w:color="auto"/>
        <w:left w:val="none" w:sz="0" w:space="0" w:color="auto"/>
        <w:bottom w:val="none" w:sz="0" w:space="0" w:color="auto"/>
        <w:right w:val="none" w:sz="0" w:space="0" w:color="auto"/>
      </w:divBdr>
    </w:div>
    <w:div w:id="302387367">
      <w:bodyDiv w:val="1"/>
      <w:marLeft w:val="0"/>
      <w:marRight w:val="0"/>
      <w:marTop w:val="0"/>
      <w:marBottom w:val="0"/>
      <w:divBdr>
        <w:top w:val="none" w:sz="0" w:space="0" w:color="auto"/>
        <w:left w:val="none" w:sz="0" w:space="0" w:color="auto"/>
        <w:bottom w:val="none" w:sz="0" w:space="0" w:color="auto"/>
        <w:right w:val="none" w:sz="0" w:space="0" w:color="auto"/>
      </w:divBdr>
    </w:div>
    <w:div w:id="317539698">
      <w:bodyDiv w:val="1"/>
      <w:marLeft w:val="0"/>
      <w:marRight w:val="0"/>
      <w:marTop w:val="0"/>
      <w:marBottom w:val="0"/>
      <w:divBdr>
        <w:top w:val="none" w:sz="0" w:space="0" w:color="auto"/>
        <w:left w:val="none" w:sz="0" w:space="0" w:color="auto"/>
        <w:bottom w:val="none" w:sz="0" w:space="0" w:color="auto"/>
        <w:right w:val="none" w:sz="0" w:space="0" w:color="auto"/>
      </w:divBdr>
    </w:div>
    <w:div w:id="324087631">
      <w:bodyDiv w:val="1"/>
      <w:marLeft w:val="0"/>
      <w:marRight w:val="0"/>
      <w:marTop w:val="0"/>
      <w:marBottom w:val="0"/>
      <w:divBdr>
        <w:top w:val="none" w:sz="0" w:space="0" w:color="auto"/>
        <w:left w:val="none" w:sz="0" w:space="0" w:color="auto"/>
        <w:bottom w:val="none" w:sz="0" w:space="0" w:color="auto"/>
        <w:right w:val="none" w:sz="0" w:space="0" w:color="auto"/>
      </w:divBdr>
    </w:div>
    <w:div w:id="324164437">
      <w:bodyDiv w:val="1"/>
      <w:marLeft w:val="0"/>
      <w:marRight w:val="0"/>
      <w:marTop w:val="0"/>
      <w:marBottom w:val="0"/>
      <w:divBdr>
        <w:top w:val="none" w:sz="0" w:space="0" w:color="auto"/>
        <w:left w:val="none" w:sz="0" w:space="0" w:color="auto"/>
        <w:bottom w:val="none" w:sz="0" w:space="0" w:color="auto"/>
        <w:right w:val="none" w:sz="0" w:space="0" w:color="auto"/>
      </w:divBdr>
    </w:div>
    <w:div w:id="334653994">
      <w:bodyDiv w:val="1"/>
      <w:marLeft w:val="0"/>
      <w:marRight w:val="0"/>
      <w:marTop w:val="0"/>
      <w:marBottom w:val="0"/>
      <w:divBdr>
        <w:top w:val="none" w:sz="0" w:space="0" w:color="auto"/>
        <w:left w:val="none" w:sz="0" w:space="0" w:color="auto"/>
        <w:bottom w:val="none" w:sz="0" w:space="0" w:color="auto"/>
        <w:right w:val="none" w:sz="0" w:space="0" w:color="auto"/>
      </w:divBdr>
    </w:div>
    <w:div w:id="335813937">
      <w:bodyDiv w:val="1"/>
      <w:marLeft w:val="0"/>
      <w:marRight w:val="0"/>
      <w:marTop w:val="0"/>
      <w:marBottom w:val="0"/>
      <w:divBdr>
        <w:top w:val="none" w:sz="0" w:space="0" w:color="auto"/>
        <w:left w:val="none" w:sz="0" w:space="0" w:color="auto"/>
        <w:bottom w:val="none" w:sz="0" w:space="0" w:color="auto"/>
        <w:right w:val="none" w:sz="0" w:space="0" w:color="auto"/>
      </w:divBdr>
    </w:div>
    <w:div w:id="336931252">
      <w:bodyDiv w:val="1"/>
      <w:marLeft w:val="0"/>
      <w:marRight w:val="0"/>
      <w:marTop w:val="0"/>
      <w:marBottom w:val="0"/>
      <w:divBdr>
        <w:top w:val="none" w:sz="0" w:space="0" w:color="auto"/>
        <w:left w:val="none" w:sz="0" w:space="0" w:color="auto"/>
        <w:bottom w:val="none" w:sz="0" w:space="0" w:color="auto"/>
        <w:right w:val="none" w:sz="0" w:space="0" w:color="auto"/>
      </w:divBdr>
    </w:div>
    <w:div w:id="337779732">
      <w:bodyDiv w:val="1"/>
      <w:marLeft w:val="0"/>
      <w:marRight w:val="0"/>
      <w:marTop w:val="0"/>
      <w:marBottom w:val="0"/>
      <w:divBdr>
        <w:top w:val="none" w:sz="0" w:space="0" w:color="auto"/>
        <w:left w:val="none" w:sz="0" w:space="0" w:color="auto"/>
        <w:bottom w:val="none" w:sz="0" w:space="0" w:color="auto"/>
        <w:right w:val="none" w:sz="0" w:space="0" w:color="auto"/>
      </w:divBdr>
    </w:div>
    <w:div w:id="339089529">
      <w:bodyDiv w:val="1"/>
      <w:marLeft w:val="0"/>
      <w:marRight w:val="0"/>
      <w:marTop w:val="0"/>
      <w:marBottom w:val="0"/>
      <w:divBdr>
        <w:top w:val="none" w:sz="0" w:space="0" w:color="auto"/>
        <w:left w:val="none" w:sz="0" w:space="0" w:color="auto"/>
        <w:bottom w:val="none" w:sz="0" w:space="0" w:color="auto"/>
        <w:right w:val="none" w:sz="0" w:space="0" w:color="auto"/>
      </w:divBdr>
    </w:div>
    <w:div w:id="340932734">
      <w:bodyDiv w:val="1"/>
      <w:marLeft w:val="0"/>
      <w:marRight w:val="0"/>
      <w:marTop w:val="0"/>
      <w:marBottom w:val="0"/>
      <w:divBdr>
        <w:top w:val="none" w:sz="0" w:space="0" w:color="auto"/>
        <w:left w:val="none" w:sz="0" w:space="0" w:color="auto"/>
        <w:bottom w:val="none" w:sz="0" w:space="0" w:color="auto"/>
        <w:right w:val="none" w:sz="0" w:space="0" w:color="auto"/>
      </w:divBdr>
    </w:div>
    <w:div w:id="344791940">
      <w:bodyDiv w:val="1"/>
      <w:marLeft w:val="0"/>
      <w:marRight w:val="0"/>
      <w:marTop w:val="0"/>
      <w:marBottom w:val="0"/>
      <w:divBdr>
        <w:top w:val="none" w:sz="0" w:space="0" w:color="auto"/>
        <w:left w:val="none" w:sz="0" w:space="0" w:color="auto"/>
        <w:bottom w:val="none" w:sz="0" w:space="0" w:color="auto"/>
        <w:right w:val="none" w:sz="0" w:space="0" w:color="auto"/>
      </w:divBdr>
    </w:div>
    <w:div w:id="346634882">
      <w:bodyDiv w:val="1"/>
      <w:marLeft w:val="0"/>
      <w:marRight w:val="0"/>
      <w:marTop w:val="0"/>
      <w:marBottom w:val="0"/>
      <w:divBdr>
        <w:top w:val="none" w:sz="0" w:space="0" w:color="auto"/>
        <w:left w:val="none" w:sz="0" w:space="0" w:color="auto"/>
        <w:bottom w:val="none" w:sz="0" w:space="0" w:color="auto"/>
        <w:right w:val="none" w:sz="0" w:space="0" w:color="auto"/>
      </w:divBdr>
    </w:div>
    <w:div w:id="355084193">
      <w:bodyDiv w:val="1"/>
      <w:marLeft w:val="0"/>
      <w:marRight w:val="0"/>
      <w:marTop w:val="0"/>
      <w:marBottom w:val="0"/>
      <w:divBdr>
        <w:top w:val="none" w:sz="0" w:space="0" w:color="auto"/>
        <w:left w:val="none" w:sz="0" w:space="0" w:color="auto"/>
        <w:bottom w:val="none" w:sz="0" w:space="0" w:color="auto"/>
        <w:right w:val="none" w:sz="0" w:space="0" w:color="auto"/>
      </w:divBdr>
    </w:div>
    <w:div w:id="360907639">
      <w:bodyDiv w:val="1"/>
      <w:marLeft w:val="0"/>
      <w:marRight w:val="0"/>
      <w:marTop w:val="0"/>
      <w:marBottom w:val="0"/>
      <w:divBdr>
        <w:top w:val="none" w:sz="0" w:space="0" w:color="auto"/>
        <w:left w:val="none" w:sz="0" w:space="0" w:color="auto"/>
        <w:bottom w:val="none" w:sz="0" w:space="0" w:color="auto"/>
        <w:right w:val="none" w:sz="0" w:space="0" w:color="auto"/>
      </w:divBdr>
    </w:div>
    <w:div w:id="366178728">
      <w:bodyDiv w:val="1"/>
      <w:marLeft w:val="0"/>
      <w:marRight w:val="0"/>
      <w:marTop w:val="0"/>
      <w:marBottom w:val="0"/>
      <w:divBdr>
        <w:top w:val="none" w:sz="0" w:space="0" w:color="auto"/>
        <w:left w:val="none" w:sz="0" w:space="0" w:color="auto"/>
        <w:bottom w:val="none" w:sz="0" w:space="0" w:color="auto"/>
        <w:right w:val="none" w:sz="0" w:space="0" w:color="auto"/>
      </w:divBdr>
    </w:div>
    <w:div w:id="367144817">
      <w:bodyDiv w:val="1"/>
      <w:marLeft w:val="0"/>
      <w:marRight w:val="0"/>
      <w:marTop w:val="0"/>
      <w:marBottom w:val="0"/>
      <w:divBdr>
        <w:top w:val="none" w:sz="0" w:space="0" w:color="auto"/>
        <w:left w:val="none" w:sz="0" w:space="0" w:color="auto"/>
        <w:bottom w:val="none" w:sz="0" w:space="0" w:color="auto"/>
        <w:right w:val="none" w:sz="0" w:space="0" w:color="auto"/>
      </w:divBdr>
    </w:div>
    <w:div w:id="377165156">
      <w:bodyDiv w:val="1"/>
      <w:marLeft w:val="0"/>
      <w:marRight w:val="0"/>
      <w:marTop w:val="0"/>
      <w:marBottom w:val="0"/>
      <w:divBdr>
        <w:top w:val="none" w:sz="0" w:space="0" w:color="auto"/>
        <w:left w:val="none" w:sz="0" w:space="0" w:color="auto"/>
        <w:bottom w:val="none" w:sz="0" w:space="0" w:color="auto"/>
        <w:right w:val="none" w:sz="0" w:space="0" w:color="auto"/>
      </w:divBdr>
    </w:div>
    <w:div w:id="378824194">
      <w:bodyDiv w:val="1"/>
      <w:marLeft w:val="0"/>
      <w:marRight w:val="0"/>
      <w:marTop w:val="0"/>
      <w:marBottom w:val="0"/>
      <w:divBdr>
        <w:top w:val="none" w:sz="0" w:space="0" w:color="auto"/>
        <w:left w:val="none" w:sz="0" w:space="0" w:color="auto"/>
        <w:bottom w:val="none" w:sz="0" w:space="0" w:color="auto"/>
        <w:right w:val="none" w:sz="0" w:space="0" w:color="auto"/>
      </w:divBdr>
    </w:div>
    <w:div w:id="386491776">
      <w:bodyDiv w:val="1"/>
      <w:marLeft w:val="0"/>
      <w:marRight w:val="0"/>
      <w:marTop w:val="0"/>
      <w:marBottom w:val="0"/>
      <w:divBdr>
        <w:top w:val="none" w:sz="0" w:space="0" w:color="auto"/>
        <w:left w:val="none" w:sz="0" w:space="0" w:color="auto"/>
        <w:bottom w:val="none" w:sz="0" w:space="0" w:color="auto"/>
        <w:right w:val="none" w:sz="0" w:space="0" w:color="auto"/>
      </w:divBdr>
    </w:div>
    <w:div w:id="392431205">
      <w:bodyDiv w:val="1"/>
      <w:marLeft w:val="0"/>
      <w:marRight w:val="0"/>
      <w:marTop w:val="0"/>
      <w:marBottom w:val="0"/>
      <w:divBdr>
        <w:top w:val="none" w:sz="0" w:space="0" w:color="auto"/>
        <w:left w:val="none" w:sz="0" w:space="0" w:color="auto"/>
        <w:bottom w:val="none" w:sz="0" w:space="0" w:color="auto"/>
        <w:right w:val="none" w:sz="0" w:space="0" w:color="auto"/>
      </w:divBdr>
    </w:div>
    <w:div w:id="409733907">
      <w:bodyDiv w:val="1"/>
      <w:marLeft w:val="0"/>
      <w:marRight w:val="0"/>
      <w:marTop w:val="0"/>
      <w:marBottom w:val="0"/>
      <w:divBdr>
        <w:top w:val="none" w:sz="0" w:space="0" w:color="auto"/>
        <w:left w:val="none" w:sz="0" w:space="0" w:color="auto"/>
        <w:bottom w:val="none" w:sz="0" w:space="0" w:color="auto"/>
        <w:right w:val="none" w:sz="0" w:space="0" w:color="auto"/>
      </w:divBdr>
    </w:div>
    <w:div w:id="409884527">
      <w:bodyDiv w:val="1"/>
      <w:marLeft w:val="0"/>
      <w:marRight w:val="0"/>
      <w:marTop w:val="0"/>
      <w:marBottom w:val="0"/>
      <w:divBdr>
        <w:top w:val="none" w:sz="0" w:space="0" w:color="auto"/>
        <w:left w:val="none" w:sz="0" w:space="0" w:color="auto"/>
        <w:bottom w:val="none" w:sz="0" w:space="0" w:color="auto"/>
        <w:right w:val="none" w:sz="0" w:space="0" w:color="auto"/>
      </w:divBdr>
    </w:div>
    <w:div w:id="420874001">
      <w:bodyDiv w:val="1"/>
      <w:marLeft w:val="0"/>
      <w:marRight w:val="0"/>
      <w:marTop w:val="0"/>
      <w:marBottom w:val="0"/>
      <w:divBdr>
        <w:top w:val="none" w:sz="0" w:space="0" w:color="auto"/>
        <w:left w:val="none" w:sz="0" w:space="0" w:color="auto"/>
        <w:bottom w:val="none" w:sz="0" w:space="0" w:color="auto"/>
        <w:right w:val="none" w:sz="0" w:space="0" w:color="auto"/>
      </w:divBdr>
    </w:div>
    <w:div w:id="429620074">
      <w:bodyDiv w:val="1"/>
      <w:marLeft w:val="0"/>
      <w:marRight w:val="0"/>
      <w:marTop w:val="0"/>
      <w:marBottom w:val="0"/>
      <w:divBdr>
        <w:top w:val="none" w:sz="0" w:space="0" w:color="auto"/>
        <w:left w:val="none" w:sz="0" w:space="0" w:color="auto"/>
        <w:bottom w:val="none" w:sz="0" w:space="0" w:color="auto"/>
        <w:right w:val="none" w:sz="0" w:space="0" w:color="auto"/>
      </w:divBdr>
    </w:div>
    <w:div w:id="430979398">
      <w:bodyDiv w:val="1"/>
      <w:marLeft w:val="0"/>
      <w:marRight w:val="0"/>
      <w:marTop w:val="0"/>
      <w:marBottom w:val="0"/>
      <w:divBdr>
        <w:top w:val="none" w:sz="0" w:space="0" w:color="auto"/>
        <w:left w:val="none" w:sz="0" w:space="0" w:color="auto"/>
        <w:bottom w:val="none" w:sz="0" w:space="0" w:color="auto"/>
        <w:right w:val="none" w:sz="0" w:space="0" w:color="auto"/>
      </w:divBdr>
    </w:div>
    <w:div w:id="433667858">
      <w:bodyDiv w:val="1"/>
      <w:marLeft w:val="0"/>
      <w:marRight w:val="0"/>
      <w:marTop w:val="0"/>
      <w:marBottom w:val="0"/>
      <w:divBdr>
        <w:top w:val="none" w:sz="0" w:space="0" w:color="auto"/>
        <w:left w:val="none" w:sz="0" w:space="0" w:color="auto"/>
        <w:bottom w:val="none" w:sz="0" w:space="0" w:color="auto"/>
        <w:right w:val="none" w:sz="0" w:space="0" w:color="auto"/>
      </w:divBdr>
    </w:div>
    <w:div w:id="439687268">
      <w:bodyDiv w:val="1"/>
      <w:marLeft w:val="0"/>
      <w:marRight w:val="0"/>
      <w:marTop w:val="0"/>
      <w:marBottom w:val="0"/>
      <w:divBdr>
        <w:top w:val="none" w:sz="0" w:space="0" w:color="auto"/>
        <w:left w:val="none" w:sz="0" w:space="0" w:color="auto"/>
        <w:bottom w:val="none" w:sz="0" w:space="0" w:color="auto"/>
        <w:right w:val="none" w:sz="0" w:space="0" w:color="auto"/>
      </w:divBdr>
    </w:div>
    <w:div w:id="444231833">
      <w:bodyDiv w:val="1"/>
      <w:marLeft w:val="0"/>
      <w:marRight w:val="0"/>
      <w:marTop w:val="0"/>
      <w:marBottom w:val="0"/>
      <w:divBdr>
        <w:top w:val="none" w:sz="0" w:space="0" w:color="auto"/>
        <w:left w:val="none" w:sz="0" w:space="0" w:color="auto"/>
        <w:bottom w:val="none" w:sz="0" w:space="0" w:color="auto"/>
        <w:right w:val="none" w:sz="0" w:space="0" w:color="auto"/>
      </w:divBdr>
    </w:div>
    <w:div w:id="451751444">
      <w:bodyDiv w:val="1"/>
      <w:marLeft w:val="0"/>
      <w:marRight w:val="0"/>
      <w:marTop w:val="0"/>
      <w:marBottom w:val="0"/>
      <w:divBdr>
        <w:top w:val="none" w:sz="0" w:space="0" w:color="auto"/>
        <w:left w:val="none" w:sz="0" w:space="0" w:color="auto"/>
        <w:bottom w:val="none" w:sz="0" w:space="0" w:color="auto"/>
        <w:right w:val="none" w:sz="0" w:space="0" w:color="auto"/>
      </w:divBdr>
    </w:div>
    <w:div w:id="457146047">
      <w:bodyDiv w:val="1"/>
      <w:marLeft w:val="0"/>
      <w:marRight w:val="0"/>
      <w:marTop w:val="0"/>
      <w:marBottom w:val="0"/>
      <w:divBdr>
        <w:top w:val="none" w:sz="0" w:space="0" w:color="auto"/>
        <w:left w:val="none" w:sz="0" w:space="0" w:color="auto"/>
        <w:bottom w:val="none" w:sz="0" w:space="0" w:color="auto"/>
        <w:right w:val="none" w:sz="0" w:space="0" w:color="auto"/>
      </w:divBdr>
    </w:div>
    <w:div w:id="459344255">
      <w:bodyDiv w:val="1"/>
      <w:marLeft w:val="0"/>
      <w:marRight w:val="0"/>
      <w:marTop w:val="0"/>
      <w:marBottom w:val="0"/>
      <w:divBdr>
        <w:top w:val="none" w:sz="0" w:space="0" w:color="auto"/>
        <w:left w:val="none" w:sz="0" w:space="0" w:color="auto"/>
        <w:bottom w:val="none" w:sz="0" w:space="0" w:color="auto"/>
        <w:right w:val="none" w:sz="0" w:space="0" w:color="auto"/>
      </w:divBdr>
    </w:div>
    <w:div w:id="459614507">
      <w:bodyDiv w:val="1"/>
      <w:marLeft w:val="0"/>
      <w:marRight w:val="0"/>
      <w:marTop w:val="0"/>
      <w:marBottom w:val="0"/>
      <w:divBdr>
        <w:top w:val="none" w:sz="0" w:space="0" w:color="auto"/>
        <w:left w:val="none" w:sz="0" w:space="0" w:color="auto"/>
        <w:bottom w:val="none" w:sz="0" w:space="0" w:color="auto"/>
        <w:right w:val="none" w:sz="0" w:space="0" w:color="auto"/>
      </w:divBdr>
    </w:div>
    <w:div w:id="468941616">
      <w:bodyDiv w:val="1"/>
      <w:marLeft w:val="0"/>
      <w:marRight w:val="0"/>
      <w:marTop w:val="0"/>
      <w:marBottom w:val="0"/>
      <w:divBdr>
        <w:top w:val="none" w:sz="0" w:space="0" w:color="auto"/>
        <w:left w:val="none" w:sz="0" w:space="0" w:color="auto"/>
        <w:bottom w:val="none" w:sz="0" w:space="0" w:color="auto"/>
        <w:right w:val="none" w:sz="0" w:space="0" w:color="auto"/>
      </w:divBdr>
    </w:div>
    <w:div w:id="475880496">
      <w:bodyDiv w:val="1"/>
      <w:marLeft w:val="0"/>
      <w:marRight w:val="0"/>
      <w:marTop w:val="0"/>
      <w:marBottom w:val="0"/>
      <w:divBdr>
        <w:top w:val="none" w:sz="0" w:space="0" w:color="auto"/>
        <w:left w:val="none" w:sz="0" w:space="0" w:color="auto"/>
        <w:bottom w:val="none" w:sz="0" w:space="0" w:color="auto"/>
        <w:right w:val="none" w:sz="0" w:space="0" w:color="auto"/>
      </w:divBdr>
    </w:div>
    <w:div w:id="483159849">
      <w:bodyDiv w:val="1"/>
      <w:marLeft w:val="0"/>
      <w:marRight w:val="0"/>
      <w:marTop w:val="0"/>
      <w:marBottom w:val="0"/>
      <w:divBdr>
        <w:top w:val="none" w:sz="0" w:space="0" w:color="auto"/>
        <w:left w:val="none" w:sz="0" w:space="0" w:color="auto"/>
        <w:bottom w:val="none" w:sz="0" w:space="0" w:color="auto"/>
        <w:right w:val="none" w:sz="0" w:space="0" w:color="auto"/>
      </w:divBdr>
    </w:div>
    <w:div w:id="484975087">
      <w:bodyDiv w:val="1"/>
      <w:marLeft w:val="0"/>
      <w:marRight w:val="0"/>
      <w:marTop w:val="0"/>
      <w:marBottom w:val="0"/>
      <w:divBdr>
        <w:top w:val="none" w:sz="0" w:space="0" w:color="auto"/>
        <w:left w:val="none" w:sz="0" w:space="0" w:color="auto"/>
        <w:bottom w:val="none" w:sz="0" w:space="0" w:color="auto"/>
        <w:right w:val="none" w:sz="0" w:space="0" w:color="auto"/>
      </w:divBdr>
    </w:div>
    <w:div w:id="496114390">
      <w:bodyDiv w:val="1"/>
      <w:marLeft w:val="0"/>
      <w:marRight w:val="0"/>
      <w:marTop w:val="0"/>
      <w:marBottom w:val="0"/>
      <w:divBdr>
        <w:top w:val="none" w:sz="0" w:space="0" w:color="auto"/>
        <w:left w:val="none" w:sz="0" w:space="0" w:color="auto"/>
        <w:bottom w:val="none" w:sz="0" w:space="0" w:color="auto"/>
        <w:right w:val="none" w:sz="0" w:space="0" w:color="auto"/>
      </w:divBdr>
    </w:div>
    <w:div w:id="497162358">
      <w:bodyDiv w:val="1"/>
      <w:marLeft w:val="0"/>
      <w:marRight w:val="0"/>
      <w:marTop w:val="0"/>
      <w:marBottom w:val="0"/>
      <w:divBdr>
        <w:top w:val="none" w:sz="0" w:space="0" w:color="auto"/>
        <w:left w:val="none" w:sz="0" w:space="0" w:color="auto"/>
        <w:bottom w:val="none" w:sz="0" w:space="0" w:color="auto"/>
        <w:right w:val="none" w:sz="0" w:space="0" w:color="auto"/>
      </w:divBdr>
    </w:div>
    <w:div w:id="502431197">
      <w:bodyDiv w:val="1"/>
      <w:marLeft w:val="0"/>
      <w:marRight w:val="0"/>
      <w:marTop w:val="0"/>
      <w:marBottom w:val="0"/>
      <w:divBdr>
        <w:top w:val="none" w:sz="0" w:space="0" w:color="auto"/>
        <w:left w:val="none" w:sz="0" w:space="0" w:color="auto"/>
        <w:bottom w:val="none" w:sz="0" w:space="0" w:color="auto"/>
        <w:right w:val="none" w:sz="0" w:space="0" w:color="auto"/>
      </w:divBdr>
    </w:div>
    <w:div w:id="507062581">
      <w:bodyDiv w:val="1"/>
      <w:marLeft w:val="0"/>
      <w:marRight w:val="0"/>
      <w:marTop w:val="0"/>
      <w:marBottom w:val="0"/>
      <w:divBdr>
        <w:top w:val="none" w:sz="0" w:space="0" w:color="auto"/>
        <w:left w:val="none" w:sz="0" w:space="0" w:color="auto"/>
        <w:bottom w:val="none" w:sz="0" w:space="0" w:color="auto"/>
        <w:right w:val="none" w:sz="0" w:space="0" w:color="auto"/>
      </w:divBdr>
    </w:div>
    <w:div w:id="509562683">
      <w:bodyDiv w:val="1"/>
      <w:marLeft w:val="0"/>
      <w:marRight w:val="0"/>
      <w:marTop w:val="0"/>
      <w:marBottom w:val="0"/>
      <w:divBdr>
        <w:top w:val="none" w:sz="0" w:space="0" w:color="auto"/>
        <w:left w:val="none" w:sz="0" w:space="0" w:color="auto"/>
        <w:bottom w:val="none" w:sz="0" w:space="0" w:color="auto"/>
        <w:right w:val="none" w:sz="0" w:space="0" w:color="auto"/>
      </w:divBdr>
    </w:div>
    <w:div w:id="509872326">
      <w:bodyDiv w:val="1"/>
      <w:marLeft w:val="0"/>
      <w:marRight w:val="0"/>
      <w:marTop w:val="0"/>
      <w:marBottom w:val="0"/>
      <w:divBdr>
        <w:top w:val="none" w:sz="0" w:space="0" w:color="auto"/>
        <w:left w:val="none" w:sz="0" w:space="0" w:color="auto"/>
        <w:bottom w:val="none" w:sz="0" w:space="0" w:color="auto"/>
        <w:right w:val="none" w:sz="0" w:space="0" w:color="auto"/>
      </w:divBdr>
    </w:div>
    <w:div w:id="513886210">
      <w:bodyDiv w:val="1"/>
      <w:marLeft w:val="0"/>
      <w:marRight w:val="0"/>
      <w:marTop w:val="0"/>
      <w:marBottom w:val="0"/>
      <w:divBdr>
        <w:top w:val="none" w:sz="0" w:space="0" w:color="auto"/>
        <w:left w:val="none" w:sz="0" w:space="0" w:color="auto"/>
        <w:bottom w:val="none" w:sz="0" w:space="0" w:color="auto"/>
        <w:right w:val="none" w:sz="0" w:space="0" w:color="auto"/>
      </w:divBdr>
    </w:div>
    <w:div w:id="514810189">
      <w:bodyDiv w:val="1"/>
      <w:marLeft w:val="0"/>
      <w:marRight w:val="0"/>
      <w:marTop w:val="0"/>
      <w:marBottom w:val="0"/>
      <w:divBdr>
        <w:top w:val="none" w:sz="0" w:space="0" w:color="auto"/>
        <w:left w:val="none" w:sz="0" w:space="0" w:color="auto"/>
        <w:bottom w:val="none" w:sz="0" w:space="0" w:color="auto"/>
        <w:right w:val="none" w:sz="0" w:space="0" w:color="auto"/>
      </w:divBdr>
    </w:div>
    <w:div w:id="515390445">
      <w:bodyDiv w:val="1"/>
      <w:marLeft w:val="0"/>
      <w:marRight w:val="0"/>
      <w:marTop w:val="0"/>
      <w:marBottom w:val="0"/>
      <w:divBdr>
        <w:top w:val="none" w:sz="0" w:space="0" w:color="auto"/>
        <w:left w:val="none" w:sz="0" w:space="0" w:color="auto"/>
        <w:bottom w:val="none" w:sz="0" w:space="0" w:color="auto"/>
        <w:right w:val="none" w:sz="0" w:space="0" w:color="auto"/>
      </w:divBdr>
    </w:div>
    <w:div w:id="515732463">
      <w:bodyDiv w:val="1"/>
      <w:marLeft w:val="0"/>
      <w:marRight w:val="0"/>
      <w:marTop w:val="0"/>
      <w:marBottom w:val="0"/>
      <w:divBdr>
        <w:top w:val="none" w:sz="0" w:space="0" w:color="auto"/>
        <w:left w:val="none" w:sz="0" w:space="0" w:color="auto"/>
        <w:bottom w:val="none" w:sz="0" w:space="0" w:color="auto"/>
        <w:right w:val="none" w:sz="0" w:space="0" w:color="auto"/>
      </w:divBdr>
    </w:div>
    <w:div w:id="515995385">
      <w:bodyDiv w:val="1"/>
      <w:marLeft w:val="0"/>
      <w:marRight w:val="0"/>
      <w:marTop w:val="0"/>
      <w:marBottom w:val="0"/>
      <w:divBdr>
        <w:top w:val="none" w:sz="0" w:space="0" w:color="auto"/>
        <w:left w:val="none" w:sz="0" w:space="0" w:color="auto"/>
        <w:bottom w:val="none" w:sz="0" w:space="0" w:color="auto"/>
        <w:right w:val="none" w:sz="0" w:space="0" w:color="auto"/>
      </w:divBdr>
    </w:div>
    <w:div w:id="516580210">
      <w:bodyDiv w:val="1"/>
      <w:marLeft w:val="0"/>
      <w:marRight w:val="0"/>
      <w:marTop w:val="0"/>
      <w:marBottom w:val="0"/>
      <w:divBdr>
        <w:top w:val="none" w:sz="0" w:space="0" w:color="auto"/>
        <w:left w:val="none" w:sz="0" w:space="0" w:color="auto"/>
        <w:bottom w:val="none" w:sz="0" w:space="0" w:color="auto"/>
        <w:right w:val="none" w:sz="0" w:space="0" w:color="auto"/>
      </w:divBdr>
    </w:div>
    <w:div w:id="522327687">
      <w:bodyDiv w:val="1"/>
      <w:marLeft w:val="0"/>
      <w:marRight w:val="0"/>
      <w:marTop w:val="0"/>
      <w:marBottom w:val="0"/>
      <w:divBdr>
        <w:top w:val="none" w:sz="0" w:space="0" w:color="auto"/>
        <w:left w:val="none" w:sz="0" w:space="0" w:color="auto"/>
        <w:bottom w:val="none" w:sz="0" w:space="0" w:color="auto"/>
        <w:right w:val="none" w:sz="0" w:space="0" w:color="auto"/>
      </w:divBdr>
    </w:div>
    <w:div w:id="527454058">
      <w:bodyDiv w:val="1"/>
      <w:marLeft w:val="0"/>
      <w:marRight w:val="0"/>
      <w:marTop w:val="0"/>
      <w:marBottom w:val="0"/>
      <w:divBdr>
        <w:top w:val="none" w:sz="0" w:space="0" w:color="auto"/>
        <w:left w:val="none" w:sz="0" w:space="0" w:color="auto"/>
        <w:bottom w:val="none" w:sz="0" w:space="0" w:color="auto"/>
        <w:right w:val="none" w:sz="0" w:space="0" w:color="auto"/>
      </w:divBdr>
    </w:div>
    <w:div w:id="531113775">
      <w:bodyDiv w:val="1"/>
      <w:marLeft w:val="0"/>
      <w:marRight w:val="0"/>
      <w:marTop w:val="0"/>
      <w:marBottom w:val="0"/>
      <w:divBdr>
        <w:top w:val="none" w:sz="0" w:space="0" w:color="auto"/>
        <w:left w:val="none" w:sz="0" w:space="0" w:color="auto"/>
        <w:bottom w:val="none" w:sz="0" w:space="0" w:color="auto"/>
        <w:right w:val="none" w:sz="0" w:space="0" w:color="auto"/>
      </w:divBdr>
    </w:div>
    <w:div w:id="532350131">
      <w:bodyDiv w:val="1"/>
      <w:marLeft w:val="0"/>
      <w:marRight w:val="0"/>
      <w:marTop w:val="0"/>
      <w:marBottom w:val="0"/>
      <w:divBdr>
        <w:top w:val="none" w:sz="0" w:space="0" w:color="auto"/>
        <w:left w:val="none" w:sz="0" w:space="0" w:color="auto"/>
        <w:bottom w:val="none" w:sz="0" w:space="0" w:color="auto"/>
        <w:right w:val="none" w:sz="0" w:space="0" w:color="auto"/>
      </w:divBdr>
    </w:div>
    <w:div w:id="533273879">
      <w:bodyDiv w:val="1"/>
      <w:marLeft w:val="0"/>
      <w:marRight w:val="0"/>
      <w:marTop w:val="0"/>
      <w:marBottom w:val="0"/>
      <w:divBdr>
        <w:top w:val="none" w:sz="0" w:space="0" w:color="auto"/>
        <w:left w:val="none" w:sz="0" w:space="0" w:color="auto"/>
        <w:bottom w:val="none" w:sz="0" w:space="0" w:color="auto"/>
        <w:right w:val="none" w:sz="0" w:space="0" w:color="auto"/>
      </w:divBdr>
    </w:div>
    <w:div w:id="535657807">
      <w:bodyDiv w:val="1"/>
      <w:marLeft w:val="0"/>
      <w:marRight w:val="0"/>
      <w:marTop w:val="0"/>
      <w:marBottom w:val="0"/>
      <w:divBdr>
        <w:top w:val="none" w:sz="0" w:space="0" w:color="auto"/>
        <w:left w:val="none" w:sz="0" w:space="0" w:color="auto"/>
        <w:bottom w:val="none" w:sz="0" w:space="0" w:color="auto"/>
        <w:right w:val="none" w:sz="0" w:space="0" w:color="auto"/>
      </w:divBdr>
    </w:div>
    <w:div w:id="536817952">
      <w:bodyDiv w:val="1"/>
      <w:marLeft w:val="0"/>
      <w:marRight w:val="0"/>
      <w:marTop w:val="0"/>
      <w:marBottom w:val="0"/>
      <w:divBdr>
        <w:top w:val="none" w:sz="0" w:space="0" w:color="auto"/>
        <w:left w:val="none" w:sz="0" w:space="0" w:color="auto"/>
        <w:bottom w:val="none" w:sz="0" w:space="0" w:color="auto"/>
        <w:right w:val="none" w:sz="0" w:space="0" w:color="auto"/>
      </w:divBdr>
    </w:div>
    <w:div w:id="540481532">
      <w:bodyDiv w:val="1"/>
      <w:marLeft w:val="0"/>
      <w:marRight w:val="0"/>
      <w:marTop w:val="0"/>
      <w:marBottom w:val="0"/>
      <w:divBdr>
        <w:top w:val="none" w:sz="0" w:space="0" w:color="auto"/>
        <w:left w:val="none" w:sz="0" w:space="0" w:color="auto"/>
        <w:bottom w:val="none" w:sz="0" w:space="0" w:color="auto"/>
        <w:right w:val="none" w:sz="0" w:space="0" w:color="auto"/>
      </w:divBdr>
    </w:div>
    <w:div w:id="544175115">
      <w:bodyDiv w:val="1"/>
      <w:marLeft w:val="0"/>
      <w:marRight w:val="0"/>
      <w:marTop w:val="0"/>
      <w:marBottom w:val="0"/>
      <w:divBdr>
        <w:top w:val="none" w:sz="0" w:space="0" w:color="auto"/>
        <w:left w:val="none" w:sz="0" w:space="0" w:color="auto"/>
        <w:bottom w:val="none" w:sz="0" w:space="0" w:color="auto"/>
        <w:right w:val="none" w:sz="0" w:space="0" w:color="auto"/>
      </w:divBdr>
    </w:div>
    <w:div w:id="549002734">
      <w:bodyDiv w:val="1"/>
      <w:marLeft w:val="0"/>
      <w:marRight w:val="0"/>
      <w:marTop w:val="0"/>
      <w:marBottom w:val="0"/>
      <w:divBdr>
        <w:top w:val="none" w:sz="0" w:space="0" w:color="auto"/>
        <w:left w:val="none" w:sz="0" w:space="0" w:color="auto"/>
        <w:bottom w:val="none" w:sz="0" w:space="0" w:color="auto"/>
        <w:right w:val="none" w:sz="0" w:space="0" w:color="auto"/>
      </w:divBdr>
    </w:div>
    <w:div w:id="564339954">
      <w:bodyDiv w:val="1"/>
      <w:marLeft w:val="0"/>
      <w:marRight w:val="0"/>
      <w:marTop w:val="0"/>
      <w:marBottom w:val="0"/>
      <w:divBdr>
        <w:top w:val="none" w:sz="0" w:space="0" w:color="auto"/>
        <w:left w:val="none" w:sz="0" w:space="0" w:color="auto"/>
        <w:bottom w:val="none" w:sz="0" w:space="0" w:color="auto"/>
        <w:right w:val="none" w:sz="0" w:space="0" w:color="auto"/>
      </w:divBdr>
    </w:div>
    <w:div w:id="565801531">
      <w:bodyDiv w:val="1"/>
      <w:marLeft w:val="0"/>
      <w:marRight w:val="0"/>
      <w:marTop w:val="0"/>
      <w:marBottom w:val="0"/>
      <w:divBdr>
        <w:top w:val="none" w:sz="0" w:space="0" w:color="auto"/>
        <w:left w:val="none" w:sz="0" w:space="0" w:color="auto"/>
        <w:bottom w:val="none" w:sz="0" w:space="0" w:color="auto"/>
        <w:right w:val="none" w:sz="0" w:space="0" w:color="auto"/>
      </w:divBdr>
    </w:div>
    <w:div w:id="571500889">
      <w:bodyDiv w:val="1"/>
      <w:marLeft w:val="0"/>
      <w:marRight w:val="0"/>
      <w:marTop w:val="0"/>
      <w:marBottom w:val="0"/>
      <w:divBdr>
        <w:top w:val="none" w:sz="0" w:space="0" w:color="auto"/>
        <w:left w:val="none" w:sz="0" w:space="0" w:color="auto"/>
        <w:bottom w:val="none" w:sz="0" w:space="0" w:color="auto"/>
        <w:right w:val="none" w:sz="0" w:space="0" w:color="auto"/>
      </w:divBdr>
    </w:div>
    <w:div w:id="575477771">
      <w:bodyDiv w:val="1"/>
      <w:marLeft w:val="0"/>
      <w:marRight w:val="0"/>
      <w:marTop w:val="0"/>
      <w:marBottom w:val="0"/>
      <w:divBdr>
        <w:top w:val="none" w:sz="0" w:space="0" w:color="auto"/>
        <w:left w:val="none" w:sz="0" w:space="0" w:color="auto"/>
        <w:bottom w:val="none" w:sz="0" w:space="0" w:color="auto"/>
        <w:right w:val="none" w:sz="0" w:space="0" w:color="auto"/>
      </w:divBdr>
    </w:div>
    <w:div w:id="575628501">
      <w:bodyDiv w:val="1"/>
      <w:marLeft w:val="0"/>
      <w:marRight w:val="0"/>
      <w:marTop w:val="0"/>
      <w:marBottom w:val="0"/>
      <w:divBdr>
        <w:top w:val="none" w:sz="0" w:space="0" w:color="auto"/>
        <w:left w:val="none" w:sz="0" w:space="0" w:color="auto"/>
        <w:bottom w:val="none" w:sz="0" w:space="0" w:color="auto"/>
        <w:right w:val="none" w:sz="0" w:space="0" w:color="auto"/>
      </w:divBdr>
    </w:div>
    <w:div w:id="576940135">
      <w:bodyDiv w:val="1"/>
      <w:marLeft w:val="0"/>
      <w:marRight w:val="0"/>
      <w:marTop w:val="0"/>
      <w:marBottom w:val="0"/>
      <w:divBdr>
        <w:top w:val="none" w:sz="0" w:space="0" w:color="auto"/>
        <w:left w:val="none" w:sz="0" w:space="0" w:color="auto"/>
        <w:bottom w:val="none" w:sz="0" w:space="0" w:color="auto"/>
        <w:right w:val="none" w:sz="0" w:space="0" w:color="auto"/>
      </w:divBdr>
    </w:div>
    <w:div w:id="607813379">
      <w:bodyDiv w:val="1"/>
      <w:marLeft w:val="0"/>
      <w:marRight w:val="0"/>
      <w:marTop w:val="0"/>
      <w:marBottom w:val="0"/>
      <w:divBdr>
        <w:top w:val="none" w:sz="0" w:space="0" w:color="auto"/>
        <w:left w:val="none" w:sz="0" w:space="0" w:color="auto"/>
        <w:bottom w:val="none" w:sz="0" w:space="0" w:color="auto"/>
        <w:right w:val="none" w:sz="0" w:space="0" w:color="auto"/>
      </w:divBdr>
    </w:div>
    <w:div w:id="613097644">
      <w:bodyDiv w:val="1"/>
      <w:marLeft w:val="0"/>
      <w:marRight w:val="0"/>
      <w:marTop w:val="0"/>
      <w:marBottom w:val="0"/>
      <w:divBdr>
        <w:top w:val="none" w:sz="0" w:space="0" w:color="auto"/>
        <w:left w:val="none" w:sz="0" w:space="0" w:color="auto"/>
        <w:bottom w:val="none" w:sz="0" w:space="0" w:color="auto"/>
        <w:right w:val="none" w:sz="0" w:space="0" w:color="auto"/>
      </w:divBdr>
    </w:div>
    <w:div w:id="615411685">
      <w:bodyDiv w:val="1"/>
      <w:marLeft w:val="0"/>
      <w:marRight w:val="0"/>
      <w:marTop w:val="0"/>
      <w:marBottom w:val="0"/>
      <w:divBdr>
        <w:top w:val="none" w:sz="0" w:space="0" w:color="auto"/>
        <w:left w:val="none" w:sz="0" w:space="0" w:color="auto"/>
        <w:bottom w:val="none" w:sz="0" w:space="0" w:color="auto"/>
        <w:right w:val="none" w:sz="0" w:space="0" w:color="auto"/>
      </w:divBdr>
    </w:div>
    <w:div w:id="632294268">
      <w:bodyDiv w:val="1"/>
      <w:marLeft w:val="0"/>
      <w:marRight w:val="0"/>
      <w:marTop w:val="0"/>
      <w:marBottom w:val="0"/>
      <w:divBdr>
        <w:top w:val="none" w:sz="0" w:space="0" w:color="auto"/>
        <w:left w:val="none" w:sz="0" w:space="0" w:color="auto"/>
        <w:bottom w:val="none" w:sz="0" w:space="0" w:color="auto"/>
        <w:right w:val="none" w:sz="0" w:space="0" w:color="auto"/>
      </w:divBdr>
    </w:div>
    <w:div w:id="637346099">
      <w:bodyDiv w:val="1"/>
      <w:marLeft w:val="0"/>
      <w:marRight w:val="0"/>
      <w:marTop w:val="0"/>
      <w:marBottom w:val="0"/>
      <w:divBdr>
        <w:top w:val="none" w:sz="0" w:space="0" w:color="auto"/>
        <w:left w:val="none" w:sz="0" w:space="0" w:color="auto"/>
        <w:bottom w:val="none" w:sz="0" w:space="0" w:color="auto"/>
        <w:right w:val="none" w:sz="0" w:space="0" w:color="auto"/>
      </w:divBdr>
    </w:div>
    <w:div w:id="638922174">
      <w:bodyDiv w:val="1"/>
      <w:marLeft w:val="0"/>
      <w:marRight w:val="0"/>
      <w:marTop w:val="0"/>
      <w:marBottom w:val="0"/>
      <w:divBdr>
        <w:top w:val="none" w:sz="0" w:space="0" w:color="auto"/>
        <w:left w:val="none" w:sz="0" w:space="0" w:color="auto"/>
        <w:bottom w:val="none" w:sz="0" w:space="0" w:color="auto"/>
        <w:right w:val="none" w:sz="0" w:space="0" w:color="auto"/>
      </w:divBdr>
    </w:div>
    <w:div w:id="639923567">
      <w:bodyDiv w:val="1"/>
      <w:marLeft w:val="0"/>
      <w:marRight w:val="0"/>
      <w:marTop w:val="0"/>
      <w:marBottom w:val="0"/>
      <w:divBdr>
        <w:top w:val="none" w:sz="0" w:space="0" w:color="auto"/>
        <w:left w:val="none" w:sz="0" w:space="0" w:color="auto"/>
        <w:bottom w:val="none" w:sz="0" w:space="0" w:color="auto"/>
        <w:right w:val="none" w:sz="0" w:space="0" w:color="auto"/>
      </w:divBdr>
    </w:div>
    <w:div w:id="643587900">
      <w:bodyDiv w:val="1"/>
      <w:marLeft w:val="0"/>
      <w:marRight w:val="0"/>
      <w:marTop w:val="0"/>
      <w:marBottom w:val="0"/>
      <w:divBdr>
        <w:top w:val="none" w:sz="0" w:space="0" w:color="auto"/>
        <w:left w:val="none" w:sz="0" w:space="0" w:color="auto"/>
        <w:bottom w:val="none" w:sz="0" w:space="0" w:color="auto"/>
        <w:right w:val="none" w:sz="0" w:space="0" w:color="auto"/>
      </w:divBdr>
    </w:div>
    <w:div w:id="664943970">
      <w:bodyDiv w:val="1"/>
      <w:marLeft w:val="0"/>
      <w:marRight w:val="0"/>
      <w:marTop w:val="0"/>
      <w:marBottom w:val="0"/>
      <w:divBdr>
        <w:top w:val="none" w:sz="0" w:space="0" w:color="auto"/>
        <w:left w:val="none" w:sz="0" w:space="0" w:color="auto"/>
        <w:bottom w:val="none" w:sz="0" w:space="0" w:color="auto"/>
        <w:right w:val="none" w:sz="0" w:space="0" w:color="auto"/>
      </w:divBdr>
    </w:div>
    <w:div w:id="665980751">
      <w:bodyDiv w:val="1"/>
      <w:marLeft w:val="0"/>
      <w:marRight w:val="0"/>
      <w:marTop w:val="0"/>
      <w:marBottom w:val="0"/>
      <w:divBdr>
        <w:top w:val="none" w:sz="0" w:space="0" w:color="auto"/>
        <w:left w:val="none" w:sz="0" w:space="0" w:color="auto"/>
        <w:bottom w:val="none" w:sz="0" w:space="0" w:color="auto"/>
        <w:right w:val="none" w:sz="0" w:space="0" w:color="auto"/>
      </w:divBdr>
    </w:div>
    <w:div w:id="667710274">
      <w:bodyDiv w:val="1"/>
      <w:marLeft w:val="0"/>
      <w:marRight w:val="0"/>
      <w:marTop w:val="0"/>
      <w:marBottom w:val="0"/>
      <w:divBdr>
        <w:top w:val="none" w:sz="0" w:space="0" w:color="auto"/>
        <w:left w:val="none" w:sz="0" w:space="0" w:color="auto"/>
        <w:bottom w:val="none" w:sz="0" w:space="0" w:color="auto"/>
        <w:right w:val="none" w:sz="0" w:space="0" w:color="auto"/>
      </w:divBdr>
    </w:div>
    <w:div w:id="672798620">
      <w:bodyDiv w:val="1"/>
      <w:marLeft w:val="0"/>
      <w:marRight w:val="0"/>
      <w:marTop w:val="0"/>
      <w:marBottom w:val="0"/>
      <w:divBdr>
        <w:top w:val="none" w:sz="0" w:space="0" w:color="auto"/>
        <w:left w:val="none" w:sz="0" w:space="0" w:color="auto"/>
        <w:bottom w:val="none" w:sz="0" w:space="0" w:color="auto"/>
        <w:right w:val="none" w:sz="0" w:space="0" w:color="auto"/>
      </w:divBdr>
    </w:div>
    <w:div w:id="681977523">
      <w:bodyDiv w:val="1"/>
      <w:marLeft w:val="0"/>
      <w:marRight w:val="0"/>
      <w:marTop w:val="0"/>
      <w:marBottom w:val="0"/>
      <w:divBdr>
        <w:top w:val="none" w:sz="0" w:space="0" w:color="auto"/>
        <w:left w:val="none" w:sz="0" w:space="0" w:color="auto"/>
        <w:bottom w:val="none" w:sz="0" w:space="0" w:color="auto"/>
        <w:right w:val="none" w:sz="0" w:space="0" w:color="auto"/>
      </w:divBdr>
    </w:div>
    <w:div w:id="684477017">
      <w:bodyDiv w:val="1"/>
      <w:marLeft w:val="0"/>
      <w:marRight w:val="0"/>
      <w:marTop w:val="0"/>
      <w:marBottom w:val="0"/>
      <w:divBdr>
        <w:top w:val="none" w:sz="0" w:space="0" w:color="auto"/>
        <w:left w:val="none" w:sz="0" w:space="0" w:color="auto"/>
        <w:bottom w:val="none" w:sz="0" w:space="0" w:color="auto"/>
        <w:right w:val="none" w:sz="0" w:space="0" w:color="auto"/>
      </w:divBdr>
    </w:div>
    <w:div w:id="685595091">
      <w:bodyDiv w:val="1"/>
      <w:marLeft w:val="0"/>
      <w:marRight w:val="0"/>
      <w:marTop w:val="0"/>
      <w:marBottom w:val="0"/>
      <w:divBdr>
        <w:top w:val="none" w:sz="0" w:space="0" w:color="auto"/>
        <w:left w:val="none" w:sz="0" w:space="0" w:color="auto"/>
        <w:bottom w:val="none" w:sz="0" w:space="0" w:color="auto"/>
        <w:right w:val="none" w:sz="0" w:space="0" w:color="auto"/>
      </w:divBdr>
    </w:div>
    <w:div w:id="710616050">
      <w:bodyDiv w:val="1"/>
      <w:marLeft w:val="0"/>
      <w:marRight w:val="0"/>
      <w:marTop w:val="0"/>
      <w:marBottom w:val="0"/>
      <w:divBdr>
        <w:top w:val="none" w:sz="0" w:space="0" w:color="auto"/>
        <w:left w:val="none" w:sz="0" w:space="0" w:color="auto"/>
        <w:bottom w:val="none" w:sz="0" w:space="0" w:color="auto"/>
        <w:right w:val="none" w:sz="0" w:space="0" w:color="auto"/>
      </w:divBdr>
    </w:div>
    <w:div w:id="712004281">
      <w:bodyDiv w:val="1"/>
      <w:marLeft w:val="0"/>
      <w:marRight w:val="0"/>
      <w:marTop w:val="0"/>
      <w:marBottom w:val="0"/>
      <w:divBdr>
        <w:top w:val="none" w:sz="0" w:space="0" w:color="auto"/>
        <w:left w:val="none" w:sz="0" w:space="0" w:color="auto"/>
        <w:bottom w:val="none" w:sz="0" w:space="0" w:color="auto"/>
        <w:right w:val="none" w:sz="0" w:space="0" w:color="auto"/>
      </w:divBdr>
    </w:div>
    <w:div w:id="720253963">
      <w:bodyDiv w:val="1"/>
      <w:marLeft w:val="0"/>
      <w:marRight w:val="0"/>
      <w:marTop w:val="0"/>
      <w:marBottom w:val="0"/>
      <w:divBdr>
        <w:top w:val="none" w:sz="0" w:space="0" w:color="auto"/>
        <w:left w:val="none" w:sz="0" w:space="0" w:color="auto"/>
        <w:bottom w:val="none" w:sz="0" w:space="0" w:color="auto"/>
        <w:right w:val="none" w:sz="0" w:space="0" w:color="auto"/>
      </w:divBdr>
    </w:div>
    <w:div w:id="723333913">
      <w:bodyDiv w:val="1"/>
      <w:marLeft w:val="0"/>
      <w:marRight w:val="0"/>
      <w:marTop w:val="0"/>
      <w:marBottom w:val="0"/>
      <w:divBdr>
        <w:top w:val="none" w:sz="0" w:space="0" w:color="auto"/>
        <w:left w:val="none" w:sz="0" w:space="0" w:color="auto"/>
        <w:bottom w:val="none" w:sz="0" w:space="0" w:color="auto"/>
        <w:right w:val="none" w:sz="0" w:space="0" w:color="auto"/>
      </w:divBdr>
    </w:div>
    <w:div w:id="728725679">
      <w:bodyDiv w:val="1"/>
      <w:marLeft w:val="0"/>
      <w:marRight w:val="0"/>
      <w:marTop w:val="0"/>
      <w:marBottom w:val="0"/>
      <w:divBdr>
        <w:top w:val="none" w:sz="0" w:space="0" w:color="auto"/>
        <w:left w:val="none" w:sz="0" w:space="0" w:color="auto"/>
        <w:bottom w:val="none" w:sz="0" w:space="0" w:color="auto"/>
        <w:right w:val="none" w:sz="0" w:space="0" w:color="auto"/>
      </w:divBdr>
    </w:div>
    <w:div w:id="731269438">
      <w:bodyDiv w:val="1"/>
      <w:marLeft w:val="0"/>
      <w:marRight w:val="0"/>
      <w:marTop w:val="0"/>
      <w:marBottom w:val="0"/>
      <w:divBdr>
        <w:top w:val="none" w:sz="0" w:space="0" w:color="auto"/>
        <w:left w:val="none" w:sz="0" w:space="0" w:color="auto"/>
        <w:bottom w:val="none" w:sz="0" w:space="0" w:color="auto"/>
        <w:right w:val="none" w:sz="0" w:space="0" w:color="auto"/>
      </w:divBdr>
    </w:div>
    <w:div w:id="736637124">
      <w:bodyDiv w:val="1"/>
      <w:marLeft w:val="0"/>
      <w:marRight w:val="0"/>
      <w:marTop w:val="0"/>
      <w:marBottom w:val="0"/>
      <w:divBdr>
        <w:top w:val="none" w:sz="0" w:space="0" w:color="auto"/>
        <w:left w:val="none" w:sz="0" w:space="0" w:color="auto"/>
        <w:bottom w:val="none" w:sz="0" w:space="0" w:color="auto"/>
        <w:right w:val="none" w:sz="0" w:space="0" w:color="auto"/>
      </w:divBdr>
    </w:div>
    <w:div w:id="743185718">
      <w:bodyDiv w:val="1"/>
      <w:marLeft w:val="0"/>
      <w:marRight w:val="0"/>
      <w:marTop w:val="0"/>
      <w:marBottom w:val="0"/>
      <w:divBdr>
        <w:top w:val="none" w:sz="0" w:space="0" w:color="auto"/>
        <w:left w:val="none" w:sz="0" w:space="0" w:color="auto"/>
        <w:bottom w:val="none" w:sz="0" w:space="0" w:color="auto"/>
        <w:right w:val="none" w:sz="0" w:space="0" w:color="auto"/>
      </w:divBdr>
    </w:div>
    <w:div w:id="746656339">
      <w:bodyDiv w:val="1"/>
      <w:marLeft w:val="0"/>
      <w:marRight w:val="0"/>
      <w:marTop w:val="0"/>
      <w:marBottom w:val="0"/>
      <w:divBdr>
        <w:top w:val="none" w:sz="0" w:space="0" w:color="auto"/>
        <w:left w:val="none" w:sz="0" w:space="0" w:color="auto"/>
        <w:bottom w:val="none" w:sz="0" w:space="0" w:color="auto"/>
        <w:right w:val="none" w:sz="0" w:space="0" w:color="auto"/>
      </w:divBdr>
    </w:div>
    <w:div w:id="749273414">
      <w:bodyDiv w:val="1"/>
      <w:marLeft w:val="0"/>
      <w:marRight w:val="0"/>
      <w:marTop w:val="0"/>
      <w:marBottom w:val="0"/>
      <w:divBdr>
        <w:top w:val="none" w:sz="0" w:space="0" w:color="auto"/>
        <w:left w:val="none" w:sz="0" w:space="0" w:color="auto"/>
        <w:bottom w:val="none" w:sz="0" w:space="0" w:color="auto"/>
        <w:right w:val="none" w:sz="0" w:space="0" w:color="auto"/>
      </w:divBdr>
    </w:div>
    <w:div w:id="750931888">
      <w:bodyDiv w:val="1"/>
      <w:marLeft w:val="0"/>
      <w:marRight w:val="0"/>
      <w:marTop w:val="0"/>
      <w:marBottom w:val="0"/>
      <w:divBdr>
        <w:top w:val="none" w:sz="0" w:space="0" w:color="auto"/>
        <w:left w:val="none" w:sz="0" w:space="0" w:color="auto"/>
        <w:bottom w:val="none" w:sz="0" w:space="0" w:color="auto"/>
        <w:right w:val="none" w:sz="0" w:space="0" w:color="auto"/>
      </w:divBdr>
    </w:div>
    <w:div w:id="767971117">
      <w:bodyDiv w:val="1"/>
      <w:marLeft w:val="0"/>
      <w:marRight w:val="0"/>
      <w:marTop w:val="0"/>
      <w:marBottom w:val="0"/>
      <w:divBdr>
        <w:top w:val="none" w:sz="0" w:space="0" w:color="auto"/>
        <w:left w:val="none" w:sz="0" w:space="0" w:color="auto"/>
        <w:bottom w:val="none" w:sz="0" w:space="0" w:color="auto"/>
        <w:right w:val="none" w:sz="0" w:space="0" w:color="auto"/>
      </w:divBdr>
    </w:div>
    <w:div w:id="771782510">
      <w:bodyDiv w:val="1"/>
      <w:marLeft w:val="0"/>
      <w:marRight w:val="0"/>
      <w:marTop w:val="0"/>
      <w:marBottom w:val="0"/>
      <w:divBdr>
        <w:top w:val="none" w:sz="0" w:space="0" w:color="auto"/>
        <w:left w:val="none" w:sz="0" w:space="0" w:color="auto"/>
        <w:bottom w:val="none" w:sz="0" w:space="0" w:color="auto"/>
        <w:right w:val="none" w:sz="0" w:space="0" w:color="auto"/>
      </w:divBdr>
    </w:div>
    <w:div w:id="775296052">
      <w:bodyDiv w:val="1"/>
      <w:marLeft w:val="0"/>
      <w:marRight w:val="0"/>
      <w:marTop w:val="0"/>
      <w:marBottom w:val="0"/>
      <w:divBdr>
        <w:top w:val="none" w:sz="0" w:space="0" w:color="auto"/>
        <w:left w:val="none" w:sz="0" w:space="0" w:color="auto"/>
        <w:bottom w:val="none" w:sz="0" w:space="0" w:color="auto"/>
        <w:right w:val="none" w:sz="0" w:space="0" w:color="auto"/>
      </w:divBdr>
    </w:div>
    <w:div w:id="777483379">
      <w:bodyDiv w:val="1"/>
      <w:marLeft w:val="0"/>
      <w:marRight w:val="0"/>
      <w:marTop w:val="0"/>
      <w:marBottom w:val="0"/>
      <w:divBdr>
        <w:top w:val="none" w:sz="0" w:space="0" w:color="auto"/>
        <w:left w:val="none" w:sz="0" w:space="0" w:color="auto"/>
        <w:bottom w:val="none" w:sz="0" w:space="0" w:color="auto"/>
        <w:right w:val="none" w:sz="0" w:space="0" w:color="auto"/>
      </w:divBdr>
    </w:div>
    <w:div w:id="786850722">
      <w:bodyDiv w:val="1"/>
      <w:marLeft w:val="0"/>
      <w:marRight w:val="0"/>
      <w:marTop w:val="0"/>
      <w:marBottom w:val="0"/>
      <w:divBdr>
        <w:top w:val="none" w:sz="0" w:space="0" w:color="auto"/>
        <w:left w:val="none" w:sz="0" w:space="0" w:color="auto"/>
        <w:bottom w:val="none" w:sz="0" w:space="0" w:color="auto"/>
        <w:right w:val="none" w:sz="0" w:space="0" w:color="auto"/>
      </w:divBdr>
    </w:div>
    <w:div w:id="798688652">
      <w:bodyDiv w:val="1"/>
      <w:marLeft w:val="0"/>
      <w:marRight w:val="0"/>
      <w:marTop w:val="0"/>
      <w:marBottom w:val="0"/>
      <w:divBdr>
        <w:top w:val="none" w:sz="0" w:space="0" w:color="auto"/>
        <w:left w:val="none" w:sz="0" w:space="0" w:color="auto"/>
        <w:bottom w:val="none" w:sz="0" w:space="0" w:color="auto"/>
        <w:right w:val="none" w:sz="0" w:space="0" w:color="auto"/>
      </w:divBdr>
    </w:div>
    <w:div w:id="800878334">
      <w:bodyDiv w:val="1"/>
      <w:marLeft w:val="0"/>
      <w:marRight w:val="0"/>
      <w:marTop w:val="0"/>
      <w:marBottom w:val="0"/>
      <w:divBdr>
        <w:top w:val="none" w:sz="0" w:space="0" w:color="auto"/>
        <w:left w:val="none" w:sz="0" w:space="0" w:color="auto"/>
        <w:bottom w:val="none" w:sz="0" w:space="0" w:color="auto"/>
        <w:right w:val="none" w:sz="0" w:space="0" w:color="auto"/>
      </w:divBdr>
    </w:div>
    <w:div w:id="801268214">
      <w:bodyDiv w:val="1"/>
      <w:marLeft w:val="0"/>
      <w:marRight w:val="0"/>
      <w:marTop w:val="0"/>
      <w:marBottom w:val="0"/>
      <w:divBdr>
        <w:top w:val="none" w:sz="0" w:space="0" w:color="auto"/>
        <w:left w:val="none" w:sz="0" w:space="0" w:color="auto"/>
        <w:bottom w:val="none" w:sz="0" w:space="0" w:color="auto"/>
        <w:right w:val="none" w:sz="0" w:space="0" w:color="auto"/>
      </w:divBdr>
    </w:div>
    <w:div w:id="801965683">
      <w:bodyDiv w:val="1"/>
      <w:marLeft w:val="0"/>
      <w:marRight w:val="0"/>
      <w:marTop w:val="0"/>
      <w:marBottom w:val="0"/>
      <w:divBdr>
        <w:top w:val="none" w:sz="0" w:space="0" w:color="auto"/>
        <w:left w:val="none" w:sz="0" w:space="0" w:color="auto"/>
        <w:bottom w:val="none" w:sz="0" w:space="0" w:color="auto"/>
        <w:right w:val="none" w:sz="0" w:space="0" w:color="auto"/>
      </w:divBdr>
    </w:div>
    <w:div w:id="805702253">
      <w:bodyDiv w:val="1"/>
      <w:marLeft w:val="0"/>
      <w:marRight w:val="0"/>
      <w:marTop w:val="0"/>
      <w:marBottom w:val="0"/>
      <w:divBdr>
        <w:top w:val="none" w:sz="0" w:space="0" w:color="auto"/>
        <w:left w:val="none" w:sz="0" w:space="0" w:color="auto"/>
        <w:bottom w:val="none" w:sz="0" w:space="0" w:color="auto"/>
        <w:right w:val="none" w:sz="0" w:space="0" w:color="auto"/>
      </w:divBdr>
    </w:div>
    <w:div w:id="821890943">
      <w:bodyDiv w:val="1"/>
      <w:marLeft w:val="0"/>
      <w:marRight w:val="0"/>
      <w:marTop w:val="0"/>
      <w:marBottom w:val="0"/>
      <w:divBdr>
        <w:top w:val="none" w:sz="0" w:space="0" w:color="auto"/>
        <w:left w:val="none" w:sz="0" w:space="0" w:color="auto"/>
        <w:bottom w:val="none" w:sz="0" w:space="0" w:color="auto"/>
        <w:right w:val="none" w:sz="0" w:space="0" w:color="auto"/>
      </w:divBdr>
    </w:div>
    <w:div w:id="825705912">
      <w:bodyDiv w:val="1"/>
      <w:marLeft w:val="0"/>
      <w:marRight w:val="0"/>
      <w:marTop w:val="0"/>
      <w:marBottom w:val="0"/>
      <w:divBdr>
        <w:top w:val="none" w:sz="0" w:space="0" w:color="auto"/>
        <w:left w:val="none" w:sz="0" w:space="0" w:color="auto"/>
        <w:bottom w:val="none" w:sz="0" w:space="0" w:color="auto"/>
        <w:right w:val="none" w:sz="0" w:space="0" w:color="auto"/>
      </w:divBdr>
    </w:div>
    <w:div w:id="826287217">
      <w:bodyDiv w:val="1"/>
      <w:marLeft w:val="0"/>
      <w:marRight w:val="0"/>
      <w:marTop w:val="0"/>
      <w:marBottom w:val="0"/>
      <w:divBdr>
        <w:top w:val="none" w:sz="0" w:space="0" w:color="auto"/>
        <w:left w:val="none" w:sz="0" w:space="0" w:color="auto"/>
        <w:bottom w:val="none" w:sz="0" w:space="0" w:color="auto"/>
        <w:right w:val="none" w:sz="0" w:space="0" w:color="auto"/>
      </w:divBdr>
    </w:div>
    <w:div w:id="828325968">
      <w:bodyDiv w:val="1"/>
      <w:marLeft w:val="0"/>
      <w:marRight w:val="0"/>
      <w:marTop w:val="0"/>
      <w:marBottom w:val="0"/>
      <w:divBdr>
        <w:top w:val="none" w:sz="0" w:space="0" w:color="auto"/>
        <w:left w:val="none" w:sz="0" w:space="0" w:color="auto"/>
        <w:bottom w:val="none" w:sz="0" w:space="0" w:color="auto"/>
        <w:right w:val="none" w:sz="0" w:space="0" w:color="auto"/>
      </w:divBdr>
    </w:div>
    <w:div w:id="831212929">
      <w:bodyDiv w:val="1"/>
      <w:marLeft w:val="0"/>
      <w:marRight w:val="0"/>
      <w:marTop w:val="0"/>
      <w:marBottom w:val="0"/>
      <w:divBdr>
        <w:top w:val="none" w:sz="0" w:space="0" w:color="auto"/>
        <w:left w:val="none" w:sz="0" w:space="0" w:color="auto"/>
        <w:bottom w:val="none" w:sz="0" w:space="0" w:color="auto"/>
        <w:right w:val="none" w:sz="0" w:space="0" w:color="auto"/>
      </w:divBdr>
    </w:div>
    <w:div w:id="832339049">
      <w:bodyDiv w:val="1"/>
      <w:marLeft w:val="0"/>
      <w:marRight w:val="0"/>
      <w:marTop w:val="0"/>
      <w:marBottom w:val="0"/>
      <w:divBdr>
        <w:top w:val="none" w:sz="0" w:space="0" w:color="auto"/>
        <w:left w:val="none" w:sz="0" w:space="0" w:color="auto"/>
        <w:bottom w:val="none" w:sz="0" w:space="0" w:color="auto"/>
        <w:right w:val="none" w:sz="0" w:space="0" w:color="auto"/>
      </w:divBdr>
    </w:div>
    <w:div w:id="833379145">
      <w:bodyDiv w:val="1"/>
      <w:marLeft w:val="0"/>
      <w:marRight w:val="0"/>
      <w:marTop w:val="0"/>
      <w:marBottom w:val="0"/>
      <w:divBdr>
        <w:top w:val="none" w:sz="0" w:space="0" w:color="auto"/>
        <w:left w:val="none" w:sz="0" w:space="0" w:color="auto"/>
        <w:bottom w:val="none" w:sz="0" w:space="0" w:color="auto"/>
        <w:right w:val="none" w:sz="0" w:space="0" w:color="auto"/>
      </w:divBdr>
      <w:divsChild>
        <w:div w:id="52896173">
          <w:marLeft w:val="0"/>
          <w:marRight w:val="0"/>
          <w:marTop w:val="0"/>
          <w:marBottom w:val="0"/>
          <w:divBdr>
            <w:top w:val="none" w:sz="0" w:space="0" w:color="auto"/>
            <w:left w:val="none" w:sz="0" w:space="0" w:color="auto"/>
            <w:bottom w:val="none" w:sz="0" w:space="0" w:color="auto"/>
            <w:right w:val="none" w:sz="0" w:space="0" w:color="auto"/>
          </w:divBdr>
        </w:div>
        <w:div w:id="1047024253">
          <w:marLeft w:val="0"/>
          <w:marRight w:val="0"/>
          <w:marTop w:val="0"/>
          <w:marBottom w:val="0"/>
          <w:divBdr>
            <w:top w:val="none" w:sz="0" w:space="0" w:color="auto"/>
            <w:left w:val="none" w:sz="0" w:space="0" w:color="auto"/>
            <w:bottom w:val="none" w:sz="0" w:space="0" w:color="auto"/>
            <w:right w:val="none" w:sz="0" w:space="0" w:color="auto"/>
          </w:divBdr>
        </w:div>
        <w:div w:id="1543404196">
          <w:marLeft w:val="0"/>
          <w:marRight w:val="0"/>
          <w:marTop w:val="0"/>
          <w:marBottom w:val="0"/>
          <w:divBdr>
            <w:top w:val="none" w:sz="0" w:space="0" w:color="auto"/>
            <w:left w:val="none" w:sz="0" w:space="0" w:color="auto"/>
            <w:bottom w:val="none" w:sz="0" w:space="0" w:color="auto"/>
            <w:right w:val="none" w:sz="0" w:space="0" w:color="auto"/>
          </w:divBdr>
        </w:div>
        <w:div w:id="1788697461">
          <w:marLeft w:val="0"/>
          <w:marRight w:val="0"/>
          <w:marTop w:val="0"/>
          <w:marBottom w:val="0"/>
          <w:divBdr>
            <w:top w:val="none" w:sz="0" w:space="0" w:color="auto"/>
            <w:left w:val="none" w:sz="0" w:space="0" w:color="auto"/>
            <w:bottom w:val="none" w:sz="0" w:space="0" w:color="auto"/>
            <w:right w:val="none" w:sz="0" w:space="0" w:color="auto"/>
          </w:divBdr>
        </w:div>
        <w:div w:id="1959336040">
          <w:marLeft w:val="0"/>
          <w:marRight w:val="0"/>
          <w:marTop w:val="0"/>
          <w:marBottom w:val="0"/>
          <w:divBdr>
            <w:top w:val="none" w:sz="0" w:space="0" w:color="auto"/>
            <w:left w:val="none" w:sz="0" w:space="0" w:color="auto"/>
            <w:bottom w:val="none" w:sz="0" w:space="0" w:color="auto"/>
            <w:right w:val="none" w:sz="0" w:space="0" w:color="auto"/>
          </w:divBdr>
        </w:div>
      </w:divsChild>
    </w:div>
    <w:div w:id="842356154">
      <w:bodyDiv w:val="1"/>
      <w:marLeft w:val="0"/>
      <w:marRight w:val="0"/>
      <w:marTop w:val="0"/>
      <w:marBottom w:val="0"/>
      <w:divBdr>
        <w:top w:val="none" w:sz="0" w:space="0" w:color="auto"/>
        <w:left w:val="none" w:sz="0" w:space="0" w:color="auto"/>
        <w:bottom w:val="none" w:sz="0" w:space="0" w:color="auto"/>
        <w:right w:val="none" w:sz="0" w:space="0" w:color="auto"/>
      </w:divBdr>
    </w:div>
    <w:div w:id="843741112">
      <w:bodyDiv w:val="1"/>
      <w:marLeft w:val="0"/>
      <w:marRight w:val="0"/>
      <w:marTop w:val="0"/>
      <w:marBottom w:val="0"/>
      <w:divBdr>
        <w:top w:val="none" w:sz="0" w:space="0" w:color="auto"/>
        <w:left w:val="none" w:sz="0" w:space="0" w:color="auto"/>
        <w:bottom w:val="none" w:sz="0" w:space="0" w:color="auto"/>
        <w:right w:val="none" w:sz="0" w:space="0" w:color="auto"/>
      </w:divBdr>
    </w:div>
    <w:div w:id="844124555">
      <w:bodyDiv w:val="1"/>
      <w:marLeft w:val="0"/>
      <w:marRight w:val="0"/>
      <w:marTop w:val="0"/>
      <w:marBottom w:val="0"/>
      <w:divBdr>
        <w:top w:val="none" w:sz="0" w:space="0" w:color="auto"/>
        <w:left w:val="none" w:sz="0" w:space="0" w:color="auto"/>
        <w:bottom w:val="none" w:sz="0" w:space="0" w:color="auto"/>
        <w:right w:val="none" w:sz="0" w:space="0" w:color="auto"/>
      </w:divBdr>
    </w:div>
    <w:div w:id="847718234">
      <w:bodyDiv w:val="1"/>
      <w:marLeft w:val="0"/>
      <w:marRight w:val="0"/>
      <w:marTop w:val="0"/>
      <w:marBottom w:val="0"/>
      <w:divBdr>
        <w:top w:val="none" w:sz="0" w:space="0" w:color="auto"/>
        <w:left w:val="none" w:sz="0" w:space="0" w:color="auto"/>
        <w:bottom w:val="none" w:sz="0" w:space="0" w:color="auto"/>
        <w:right w:val="none" w:sz="0" w:space="0" w:color="auto"/>
      </w:divBdr>
    </w:div>
    <w:div w:id="859660727">
      <w:bodyDiv w:val="1"/>
      <w:marLeft w:val="0"/>
      <w:marRight w:val="0"/>
      <w:marTop w:val="0"/>
      <w:marBottom w:val="0"/>
      <w:divBdr>
        <w:top w:val="none" w:sz="0" w:space="0" w:color="auto"/>
        <w:left w:val="none" w:sz="0" w:space="0" w:color="auto"/>
        <w:bottom w:val="none" w:sz="0" w:space="0" w:color="auto"/>
        <w:right w:val="none" w:sz="0" w:space="0" w:color="auto"/>
      </w:divBdr>
    </w:div>
    <w:div w:id="861817985">
      <w:bodyDiv w:val="1"/>
      <w:marLeft w:val="0"/>
      <w:marRight w:val="0"/>
      <w:marTop w:val="0"/>
      <w:marBottom w:val="0"/>
      <w:divBdr>
        <w:top w:val="none" w:sz="0" w:space="0" w:color="auto"/>
        <w:left w:val="none" w:sz="0" w:space="0" w:color="auto"/>
        <w:bottom w:val="none" w:sz="0" w:space="0" w:color="auto"/>
        <w:right w:val="none" w:sz="0" w:space="0" w:color="auto"/>
      </w:divBdr>
    </w:div>
    <w:div w:id="868836431">
      <w:bodyDiv w:val="1"/>
      <w:marLeft w:val="0"/>
      <w:marRight w:val="0"/>
      <w:marTop w:val="0"/>
      <w:marBottom w:val="0"/>
      <w:divBdr>
        <w:top w:val="none" w:sz="0" w:space="0" w:color="auto"/>
        <w:left w:val="none" w:sz="0" w:space="0" w:color="auto"/>
        <w:bottom w:val="none" w:sz="0" w:space="0" w:color="auto"/>
        <w:right w:val="none" w:sz="0" w:space="0" w:color="auto"/>
      </w:divBdr>
    </w:div>
    <w:div w:id="874926494">
      <w:bodyDiv w:val="1"/>
      <w:marLeft w:val="0"/>
      <w:marRight w:val="0"/>
      <w:marTop w:val="0"/>
      <w:marBottom w:val="0"/>
      <w:divBdr>
        <w:top w:val="none" w:sz="0" w:space="0" w:color="auto"/>
        <w:left w:val="none" w:sz="0" w:space="0" w:color="auto"/>
        <w:bottom w:val="none" w:sz="0" w:space="0" w:color="auto"/>
        <w:right w:val="none" w:sz="0" w:space="0" w:color="auto"/>
      </w:divBdr>
    </w:div>
    <w:div w:id="879319227">
      <w:bodyDiv w:val="1"/>
      <w:marLeft w:val="0"/>
      <w:marRight w:val="0"/>
      <w:marTop w:val="0"/>
      <w:marBottom w:val="0"/>
      <w:divBdr>
        <w:top w:val="none" w:sz="0" w:space="0" w:color="auto"/>
        <w:left w:val="none" w:sz="0" w:space="0" w:color="auto"/>
        <w:bottom w:val="none" w:sz="0" w:space="0" w:color="auto"/>
        <w:right w:val="none" w:sz="0" w:space="0" w:color="auto"/>
      </w:divBdr>
    </w:div>
    <w:div w:id="895050467">
      <w:bodyDiv w:val="1"/>
      <w:marLeft w:val="0"/>
      <w:marRight w:val="0"/>
      <w:marTop w:val="0"/>
      <w:marBottom w:val="0"/>
      <w:divBdr>
        <w:top w:val="none" w:sz="0" w:space="0" w:color="auto"/>
        <w:left w:val="none" w:sz="0" w:space="0" w:color="auto"/>
        <w:bottom w:val="none" w:sz="0" w:space="0" w:color="auto"/>
        <w:right w:val="none" w:sz="0" w:space="0" w:color="auto"/>
      </w:divBdr>
    </w:div>
    <w:div w:id="897008884">
      <w:bodyDiv w:val="1"/>
      <w:marLeft w:val="0"/>
      <w:marRight w:val="0"/>
      <w:marTop w:val="0"/>
      <w:marBottom w:val="0"/>
      <w:divBdr>
        <w:top w:val="none" w:sz="0" w:space="0" w:color="auto"/>
        <w:left w:val="none" w:sz="0" w:space="0" w:color="auto"/>
        <w:bottom w:val="none" w:sz="0" w:space="0" w:color="auto"/>
        <w:right w:val="none" w:sz="0" w:space="0" w:color="auto"/>
      </w:divBdr>
    </w:div>
    <w:div w:id="899025991">
      <w:bodyDiv w:val="1"/>
      <w:marLeft w:val="0"/>
      <w:marRight w:val="0"/>
      <w:marTop w:val="0"/>
      <w:marBottom w:val="0"/>
      <w:divBdr>
        <w:top w:val="none" w:sz="0" w:space="0" w:color="auto"/>
        <w:left w:val="none" w:sz="0" w:space="0" w:color="auto"/>
        <w:bottom w:val="none" w:sz="0" w:space="0" w:color="auto"/>
        <w:right w:val="none" w:sz="0" w:space="0" w:color="auto"/>
      </w:divBdr>
    </w:div>
    <w:div w:id="902443662">
      <w:bodyDiv w:val="1"/>
      <w:marLeft w:val="0"/>
      <w:marRight w:val="0"/>
      <w:marTop w:val="0"/>
      <w:marBottom w:val="0"/>
      <w:divBdr>
        <w:top w:val="none" w:sz="0" w:space="0" w:color="auto"/>
        <w:left w:val="none" w:sz="0" w:space="0" w:color="auto"/>
        <w:bottom w:val="none" w:sz="0" w:space="0" w:color="auto"/>
        <w:right w:val="none" w:sz="0" w:space="0" w:color="auto"/>
      </w:divBdr>
    </w:div>
    <w:div w:id="906846291">
      <w:bodyDiv w:val="1"/>
      <w:marLeft w:val="0"/>
      <w:marRight w:val="0"/>
      <w:marTop w:val="0"/>
      <w:marBottom w:val="0"/>
      <w:divBdr>
        <w:top w:val="none" w:sz="0" w:space="0" w:color="auto"/>
        <w:left w:val="none" w:sz="0" w:space="0" w:color="auto"/>
        <w:bottom w:val="none" w:sz="0" w:space="0" w:color="auto"/>
        <w:right w:val="none" w:sz="0" w:space="0" w:color="auto"/>
      </w:divBdr>
    </w:div>
    <w:div w:id="920217155">
      <w:bodyDiv w:val="1"/>
      <w:marLeft w:val="0"/>
      <w:marRight w:val="0"/>
      <w:marTop w:val="0"/>
      <w:marBottom w:val="0"/>
      <w:divBdr>
        <w:top w:val="none" w:sz="0" w:space="0" w:color="auto"/>
        <w:left w:val="none" w:sz="0" w:space="0" w:color="auto"/>
        <w:bottom w:val="none" w:sz="0" w:space="0" w:color="auto"/>
        <w:right w:val="none" w:sz="0" w:space="0" w:color="auto"/>
      </w:divBdr>
    </w:div>
    <w:div w:id="920793463">
      <w:bodyDiv w:val="1"/>
      <w:marLeft w:val="0"/>
      <w:marRight w:val="0"/>
      <w:marTop w:val="0"/>
      <w:marBottom w:val="0"/>
      <w:divBdr>
        <w:top w:val="none" w:sz="0" w:space="0" w:color="auto"/>
        <w:left w:val="none" w:sz="0" w:space="0" w:color="auto"/>
        <w:bottom w:val="none" w:sz="0" w:space="0" w:color="auto"/>
        <w:right w:val="none" w:sz="0" w:space="0" w:color="auto"/>
      </w:divBdr>
    </w:div>
    <w:div w:id="924068092">
      <w:bodyDiv w:val="1"/>
      <w:marLeft w:val="0"/>
      <w:marRight w:val="0"/>
      <w:marTop w:val="0"/>
      <w:marBottom w:val="0"/>
      <w:divBdr>
        <w:top w:val="none" w:sz="0" w:space="0" w:color="auto"/>
        <w:left w:val="none" w:sz="0" w:space="0" w:color="auto"/>
        <w:bottom w:val="none" w:sz="0" w:space="0" w:color="auto"/>
        <w:right w:val="none" w:sz="0" w:space="0" w:color="auto"/>
      </w:divBdr>
    </w:div>
    <w:div w:id="931164478">
      <w:bodyDiv w:val="1"/>
      <w:marLeft w:val="0"/>
      <w:marRight w:val="0"/>
      <w:marTop w:val="0"/>
      <w:marBottom w:val="0"/>
      <w:divBdr>
        <w:top w:val="none" w:sz="0" w:space="0" w:color="auto"/>
        <w:left w:val="none" w:sz="0" w:space="0" w:color="auto"/>
        <w:bottom w:val="none" w:sz="0" w:space="0" w:color="auto"/>
        <w:right w:val="none" w:sz="0" w:space="0" w:color="auto"/>
      </w:divBdr>
    </w:div>
    <w:div w:id="932712930">
      <w:bodyDiv w:val="1"/>
      <w:marLeft w:val="0"/>
      <w:marRight w:val="0"/>
      <w:marTop w:val="0"/>
      <w:marBottom w:val="0"/>
      <w:divBdr>
        <w:top w:val="none" w:sz="0" w:space="0" w:color="auto"/>
        <w:left w:val="none" w:sz="0" w:space="0" w:color="auto"/>
        <w:bottom w:val="none" w:sz="0" w:space="0" w:color="auto"/>
        <w:right w:val="none" w:sz="0" w:space="0" w:color="auto"/>
      </w:divBdr>
    </w:div>
    <w:div w:id="937713769">
      <w:bodyDiv w:val="1"/>
      <w:marLeft w:val="0"/>
      <w:marRight w:val="0"/>
      <w:marTop w:val="0"/>
      <w:marBottom w:val="0"/>
      <w:divBdr>
        <w:top w:val="none" w:sz="0" w:space="0" w:color="auto"/>
        <w:left w:val="none" w:sz="0" w:space="0" w:color="auto"/>
        <w:bottom w:val="none" w:sz="0" w:space="0" w:color="auto"/>
        <w:right w:val="none" w:sz="0" w:space="0" w:color="auto"/>
      </w:divBdr>
    </w:div>
    <w:div w:id="940379297">
      <w:bodyDiv w:val="1"/>
      <w:marLeft w:val="0"/>
      <w:marRight w:val="0"/>
      <w:marTop w:val="0"/>
      <w:marBottom w:val="0"/>
      <w:divBdr>
        <w:top w:val="none" w:sz="0" w:space="0" w:color="auto"/>
        <w:left w:val="none" w:sz="0" w:space="0" w:color="auto"/>
        <w:bottom w:val="none" w:sz="0" w:space="0" w:color="auto"/>
        <w:right w:val="none" w:sz="0" w:space="0" w:color="auto"/>
      </w:divBdr>
    </w:div>
    <w:div w:id="954092304">
      <w:bodyDiv w:val="1"/>
      <w:marLeft w:val="0"/>
      <w:marRight w:val="0"/>
      <w:marTop w:val="0"/>
      <w:marBottom w:val="0"/>
      <w:divBdr>
        <w:top w:val="none" w:sz="0" w:space="0" w:color="auto"/>
        <w:left w:val="none" w:sz="0" w:space="0" w:color="auto"/>
        <w:bottom w:val="none" w:sz="0" w:space="0" w:color="auto"/>
        <w:right w:val="none" w:sz="0" w:space="0" w:color="auto"/>
      </w:divBdr>
    </w:div>
    <w:div w:id="959140643">
      <w:bodyDiv w:val="1"/>
      <w:marLeft w:val="0"/>
      <w:marRight w:val="0"/>
      <w:marTop w:val="0"/>
      <w:marBottom w:val="0"/>
      <w:divBdr>
        <w:top w:val="none" w:sz="0" w:space="0" w:color="auto"/>
        <w:left w:val="none" w:sz="0" w:space="0" w:color="auto"/>
        <w:bottom w:val="none" w:sz="0" w:space="0" w:color="auto"/>
        <w:right w:val="none" w:sz="0" w:space="0" w:color="auto"/>
      </w:divBdr>
    </w:div>
    <w:div w:id="964236697">
      <w:bodyDiv w:val="1"/>
      <w:marLeft w:val="0"/>
      <w:marRight w:val="0"/>
      <w:marTop w:val="0"/>
      <w:marBottom w:val="0"/>
      <w:divBdr>
        <w:top w:val="none" w:sz="0" w:space="0" w:color="auto"/>
        <w:left w:val="none" w:sz="0" w:space="0" w:color="auto"/>
        <w:bottom w:val="none" w:sz="0" w:space="0" w:color="auto"/>
        <w:right w:val="none" w:sz="0" w:space="0" w:color="auto"/>
      </w:divBdr>
    </w:div>
    <w:div w:id="975380938">
      <w:bodyDiv w:val="1"/>
      <w:marLeft w:val="0"/>
      <w:marRight w:val="0"/>
      <w:marTop w:val="0"/>
      <w:marBottom w:val="0"/>
      <w:divBdr>
        <w:top w:val="none" w:sz="0" w:space="0" w:color="auto"/>
        <w:left w:val="none" w:sz="0" w:space="0" w:color="auto"/>
        <w:bottom w:val="none" w:sz="0" w:space="0" w:color="auto"/>
        <w:right w:val="none" w:sz="0" w:space="0" w:color="auto"/>
      </w:divBdr>
    </w:div>
    <w:div w:id="979502767">
      <w:bodyDiv w:val="1"/>
      <w:marLeft w:val="0"/>
      <w:marRight w:val="0"/>
      <w:marTop w:val="0"/>
      <w:marBottom w:val="0"/>
      <w:divBdr>
        <w:top w:val="none" w:sz="0" w:space="0" w:color="auto"/>
        <w:left w:val="none" w:sz="0" w:space="0" w:color="auto"/>
        <w:bottom w:val="none" w:sz="0" w:space="0" w:color="auto"/>
        <w:right w:val="none" w:sz="0" w:space="0" w:color="auto"/>
      </w:divBdr>
    </w:div>
    <w:div w:id="979532357">
      <w:bodyDiv w:val="1"/>
      <w:marLeft w:val="0"/>
      <w:marRight w:val="0"/>
      <w:marTop w:val="0"/>
      <w:marBottom w:val="0"/>
      <w:divBdr>
        <w:top w:val="none" w:sz="0" w:space="0" w:color="auto"/>
        <w:left w:val="none" w:sz="0" w:space="0" w:color="auto"/>
        <w:bottom w:val="none" w:sz="0" w:space="0" w:color="auto"/>
        <w:right w:val="none" w:sz="0" w:space="0" w:color="auto"/>
      </w:divBdr>
    </w:div>
    <w:div w:id="994265810">
      <w:bodyDiv w:val="1"/>
      <w:marLeft w:val="0"/>
      <w:marRight w:val="0"/>
      <w:marTop w:val="0"/>
      <w:marBottom w:val="0"/>
      <w:divBdr>
        <w:top w:val="none" w:sz="0" w:space="0" w:color="auto"/>
        <w:left w:val="none" w:sz="0" w:space="0" w:color="auto"/>
        <w:bottom w:val="none" w:sz="0" w:space="0" w:color="auto"/>
        <w:right w:val="none" w:sz="0" w:space="0" w:color="auto"/>
      </w:divBdr>
    </w:div>
    <w:div w:id="999121307">
      <w:bodyDiv w:val="1"/>
      <w:marLeft w:val="0"/>
      <w:marRight w:val="0"/>
      <w:marTop w:val="0"/>
      <w:marBottom w:val="0"/>
      <w:divBdr>
        <w:top w:val="none" w:sz="0" w:space="0" w:color="auto"/>
        <w:left w:val="none" w:sz="0" w:space="0" w:color="auto"/>
        <w:bottom w:val="none" w:sz="0" w:space="0" w:color="auto"/>
        <w:right w:val="none" w:sz="0" w:space="0" w:color="auto"/>
      </w:divBdr>
    </w:div>
    <w:div w:id="999576504">
      <w:bodyDiv w:val="1"/>
      <w:marLeft w:val="0"/>
      <w:marRight w:val="0"/>
      <w:marTop w:val="0"/>
      <w:marBottom w:val="0"/>
      <w:divBdr>
        <w:top w:val="none" w:sz="0" w:space="0" w:color="auto"/>
        <w:left w:val="none" w:sz="0" w:space="0" w:color="auto"/>
        <w:bottom w:val="none" w:sz="0" w:space="0" w:color="auto"/>
        <w:right w:val="none" w:sz="0" w:space="0" w:color="auto"/>
      </w:divBdr>
      <w:divsChild>
        <w:div w:id="130638936">
          <w:marLeft w:val="0"/>
          <w:marRight w:val="0"/>
          <w:marTop w:val="0"/>
          <w:marBottom w:val="0"/>
          <w:divBdr>
            <w:top w:val="none" w:sz="0" w:space="0" w:color="auto"/>
            <w:left w:val="none" w:sz="0" w:space="0" w:color="auto"/>
            <w:bottom w:val="none" w:sz="0" w:space="0" w:color="auto"/>
            <w:right w:val="none" w:sz="0" w:space="0" w:color="auto"/>
          </w:divBdr>
        </w:div>
        <w:div w:id="493302971">
          <w:marLeft w:val="0"/>
          <w:marRight w:val="0"/>
          <w:marTop w:val="0"/>
          <w:marBottom w:val="0"/>
          <w:divBdr>
            <w:top w:val="none" w:sz="0" w:space="0" w:color="auto"/>
            <w:left w:val="none" w:sz="0" w:space="0" w:color="auto"/>
            <w:bottom w:val="none" w:sz="0" w:space="0" w:color="auto"/>
            <w:right w:val="none" w:sz="0" w:space="0" w:color="auto"/>
          </w:divBdr>
        </w:div>
        <w:div w:id="727727263">
          <w:marLeft w:val="0"/>
          <w:marRight w:val="0"/>
          <w:marTop w:val="0"/>
          <w:marBottom w:val="0"/>
          <w:divBdr>
            <w:top w:val="none" w:sz="0" w:space="0" w:color="auto"/>
            <w:left w:val="none" w:sz="0" w:space="0" w:color="auto"/>
            <w:bottom w:val="none" w:sz="0" w:space="0" w:color="auto"/>
            <w:right w:val="none" w:sz="0" w:space="0" w:color="auto"/>
          </w:divBdr>
        </w:div>
        <w:div w:id="1630667025">
          <w:marLeft w:val="0"/>
          <w:marRight w:val="0"/>
          <w:marTop w:val="0"/>
          <w:marBottom w:val="0"/>
          <w:divBdr>
            <w:top w:val="none" w:sz="0" w:space="0" w:color="auto"/>
            <w:left w:val="none" w:sz="0" w:space="0" w:color="auto"/>
            <w:bottom w:val="none" w:sz="0" w:space="0" w:color="auto"/>
            <w:right w:val="none" w:sz="0" w:space="0" w:color="auto"/>
          </w:divBdr>
        </w:div>
        <w:div w:id="1823543413">
          <w:marLeft w:val="0"/>
          <w:marRight w:val="0"/>
          <w:marTop w:val="0"/>
          <w:marBottom w:val="0"/>
          <w:divBdr>
            <w:top w:val="none" w:sz="0" w:space="0" w:color="auto"/>
            <w:left w:val="none" w:sz="0" w:space="0" w:color="auto"/>
            <w:bottom w:val="none" w:sz="0" w:space="0" w:color="auto"/>
            <w:right w:val="none" w:sz="0" w:space="0" w:color="auto"/>
          </w:divBdr>
        </w:div>
        <w:div w:id="1858080705">
          <w:marLeft w:val="0"/>
          <w:marRight w:val="0"/>
          <w:marTop w:val="0"/>
          <w:marBottom w:val="0"/>
          <w:divBdr>
            <w:top w:val="none" w:sz="0" w:space="0" w:color="auto"/>
            <w:left w:val="none" w:sz="0" w:space="0" w:color="auto"/>
            <w:bottom w:val="none" w:sz="0" w:space="0" w:color="auto"/>
            <w:right w:val="none" w:sz="0" w:space="0" w:color="auto"/>
          </w:divBdr>
        </w:div>
        <w:div w:id="2104567543">
          <w:marLeft w:val="0"/>
          <w:marRight w:val="0"/>
          <w:marTop w:val="0"/>
          <w:marBottom w:val="0"/>
          <w:divBdr>
            <w:top w:val="none" w:sz="0" w:space="0" w:color="auto"/>
            <w:left w:val="none" w:sz="0" w:space="0" w:color="auto"/>
            <w:bottom w:val="none" w:sz="0" w:space="0" w:color="auto"/>
            <w:right w:val="none" w:sz="0" w:space="0" w:color="auto"/>
          </w:divBdr>
        </w:div>
        <w:div w:id="2130122464">
          <w:marLeft w:val="0"/>
          <w:marRight w:val="0"/>
          <w:marTop w:val="0"/>
          <w:marBottom w:val="0"/>
          <w:divBdr>
            <w:top w:val="none" w:sz="0" w:space="0" w:color="auto"/>
            <w:left w:val="none" w:sz="0" w:space="0" w:color="auto"/>
            <w:bottom w:val="none" w:sz="0" w:space="0" w:color="auto"/>
            <w:right w:val="none" w:sz="0" w:space="0" w:color="auto"/>
          </w:divBdr>
        </w:div>
      </w:divsChild>
    </w:div>
    <w:div w:id="1003512849">
      <w:bodyDiv w:val="1"/>
      <w:marLeft w:val="0"/>
      <w:marRight w:val="0"/>
      <w:marTop w:val="0"/>
      <w:marBottom w:val="0"/>
      <w:divBdr>
        <w:top w:val="none" w:sz="0" w:space="0" w:color="auto"/>
        <w:left w:val="none" w:sz="0" w:space="0" w:color="auto"/>
        <w:bottom w:val="none" w:sz="0" w:space="0" w:color="auto"/>
        <w:right w:val="none" w:sz="0" w:space="0" w:color="auto"/>
      </w:divBdr>
    </w:div>
    <w:div w:id="1005479390">
      <w:bodyDiv w:val="1"/>
      <w:marLeft w:val="0"/>
      <w:marRight w:val="0"/>
      <w:marTop w:val="0"/>
      <w:marBottom w:val="0"/>
      <w:divBdr>
        <w:top w:val="none" w:sz="0" w:space="0" w:color="auto"/>
        <w:left w:val="none" w:sz="0" w:space="0" w:color="auto"/>
        <w:bottom w:val="none" w:sz="0" w:space="0" w:color="auto"/>
        <w:right w:val="none" w:sz="0" w:space="0" w:color="auto"/>
      </w:divBdr>
    </w:div>
    <w:div w:id="1011881747">
      <w:bodyDiv w:val="1"/>
      <w:marLeft w:val="0"/>
      <w:marRight w:val="0"/>
      <w:marTop w:val="0"/>
      <w:marBottom w:val="0"/>
      <w:divBdr>
        <w:top w:val="none" w:sz="0" w:space="0" w:color="auto"/>
        <w:left w:val="none" w:sz="0" w:space="0" w:color="auto"/>
        <w:bottom w:val="none" w:sz="0" w:space="0" w:color="auto"/>
        <w:right w:val="none" w:sz="0" w:space="0" w:color="auto"/>
      </w:divBdr>
    </w:div>
    <w:div w:id="1017467044">
      <w:bodyDiv w:val="1"/>
      <w:marLeft w:val="0"/>
      <w:marRight w:val="0"/>
      <w:marTop w:val="0"/>
      <w:marBottom w:val="0"/>
      <w:divBdr>
        <w:top w:val="none" w:sz="0" w:space="0" w:color="auto"/>
        <w:left w:val="none" w:sz="0" w:space="0" w:color="auto"/>
        <w:bottom w:val="none" w:sz="0" w:space="0" w:color="auto"/>
        <w:right w:val="none" w:sz="0" w:space="0" w:color="auto"/>
      </w:divBdr>
    </w:div>
    <w:div w:id="1023703530">
      <w:bodyDiv w:val="1"/>
      <w:marLeft w:val="0"/>
      <w:marRight w:val="0"/>
      <w:marTop w:val="0"/>
      <w:marBottom w:val="0"/>
      <w:divBdr>
        <w:top w:val="none" w:sz="0" w:space="0" w:color="auto"/>
        <w:left w:val="none" w:sz="0" w:space="0" w:color="auto"/>
        <w:bottom w:val="none" w:sz="0" w:space="0" w:color="auto"/>
        <w:right w:val="none" w:sz="0" w:space="0" w:color="auto"/>
      </w:divBdr>
    </w:div>
    <w:div w:id="1036976307">
      <w:bodyDiv w:val="1"/>
      <w:marLeft w:val="0"/>
      <w:marRight w:val="0"/>
      <w:marTop w:val="0"/>
      <w:marBottom w:val="0"/>
      <w:divBdr>
        <w:top w:val="none" w:sz="0" w:space="0" w:color="auto"/>
        <w:left w:val="none" w:sz="0" w:space="0" w:color="auto"/>
        <w:bottom w:val="none" w:sz="0" w:space="0" w:color="auto"/>
        <w:right w:val="none" w:sz="0" w:space="0" w:color="auto"/>
      </w:divBdr>
    </w:div>
    <w:div w:id="1043559291">
      <w:bodyDiv w:val="1"/>
      <w:marLeft w:val="0"/>
      <w:marRight w:val="0"/>
      <w:marTop w:val="0"/>
      <w:marBottom w:val="0"/>
      <w:divBdr>
        <w:top w:val="none" w:sz="0" w:space="0" w:color="auto"/>
        <w:left w:val="none" w:sz="0" w:space="0" w:color="auto"/>
        <w:bottom w:val="none" w:sz="0" w:space="0" w:color="auto"/>
        <w:right w:val="none" w:sz="0" w:space="0" w:color="auto"/>
      </w:divBdr>
    </w:div>
    <w:div w:id="1045445721">
      <w:bodyDiv w:val="1"/>
      <w:marLeft w:val="0"/>
      <w:marRight w:val="0"/>
      <w:marTop w:val="0"/>
      <w:marBottom w:val="0"/>
      <w:divBdr>
        <w:top w:val="none" w:sz="0" w:space="0" w:color="auto"/>
        <w:left w:val="none" w:sz="0" w:space="0" w:color="auto"/>
        <w:bottom w:val="none" w:sz="0" w:space="0" w:color="auto"/>
        <w:right w:val="none" w:sz="0" w:space="0" w:color="auto"/>
      </w:divBdr>
    </w:div>
    <w:div w:id="1045452550">
      <w:bodyDiv w:val="1"/>
      <w:marLeft w:val="0"/>
      <w:marRight w:val="0"/>
      <w:marTop w:val="0"/>
      <w:marBottom w:val="0"/>
      <w:divBdr>
        <w:top w:val="none" w:sz="0" w:space="0" w:color="auto"/>
        <w:left w:val="none" w:sz="0" w:space="0" w:color="auto"/>
        <w:bottom w:val="none" w:sz="0" w:space="0" w:color="auto"/>
        <w:right w:val="none" w:sz="0" w:space="0" w:color="auto"/>
      </w:divBdr>
    </w:div>
    <w:div w:id="1051077505">
      <w:bodyDiv w:val="1"/>
      <w:marLeft w:val="0"/>
      <w:marRight w:val="0"/>
      <w:marTop w:val="0"/>
      <w:marBottom w:val="0"/>
      <w:divBdr>
        <w:top w:val="none" w:sz="0" w:space="0" w:color="auto"/>
        <w:left w:val="none" w:sz="0" w:space="0" w:color="auto"/>
        <w:bottom w:val="none" w:sz="0" w:space="0" w:color="auto"/>
        <w:right w:val="none" w:sz="0" w:space="0" w:color="auto"/>
      </w:divBdr>
    </w:div>
    <w:div w:id="1052924006">
      <w:bodyDiv w:val="1"/>
      <w:marLeft w:val="0"/>
      <w:marRight w:val="0"/>
      <w:marTop w:val="0"/>
      <w:marBottom w:val="0"/>
      <w:divBdr>
        <w:top w:val="none" w:sz="0" w:space="0" w:color="auto"/>
        <w:left w:val="none" w:sz="0" w:space="0" w:color="auto"/>
        <w:bottom w:val="none" w:sz="0" w:space="0" w:color="auto"/>
        <w:right w:val="none" w:sz="0" w:space="0" w:color="auto"/>
      </w:divBdr>
    </w:div>
    <w:div w:id="1076710499">
      <w:bodyDiv w:val="1"/>
      <w:marLeft w:val="0"/>
      <w:marRight w:val="0"/>
      <w:marTop w:val="0"/>
      <w:marBottom w:val="0"/>
      <w:divBdr>
        <w:top w:val="none" w:sz="0" w:space="0" w:color="auto"/>
        <w:left w:val="none" w:sz="0" w:space="0" w:color="auto"/>
        <w:bottom w:val="none" w:sz="0" w:space="0" w:color="auto"/>
        <w:right w:val="none" w:sz="0" w:space="0" w:color="auto"/>
      </w:divBdr>
    </w:div>
    <w:div w:id="1083256558">
      <w:bodyDiv w:val="1"/>
      <w:marLeft w:val="0"/>
      <w:marRight w:val="0"/>
      <w:marTop w:val="0"/>
      <w:marBottom w:val="0"/>
      <w:divBdr>
        <w:top w:val="none" w:sz="0" w:space="0" w:color="auto"/>
        <w:left w:val="none" w:sz="0" w:space="0" w:color="auto"/>
        <w:bottom w:val="none" w:sz="0" w:space="0" w:color="auto"/>
        <w:right w:val="none" w:sz="0" w:space="0" w:color="auto"/>
      </w:divBdr>
    </w:div>
    <w:div w:id="1085685896">
      <w:bodyDiv w:val="1"/>
      <w:marLeft w:val="0"/>
      <w:marRight w:val="0"/>
      <w:marTop w:val="0"/>
      <w:marBottom w:val="0"/>
      <w:divBdr>
        <w:top w:val="none" w:sz="0" w:space="0" w:color="auto"/>
        <w:left w:val="none" w:sz="0" w:space="0" w:color="auto"/>
        <w:bottom w:val="none" w:sz="0" w:space="0" w:color="auto"/>
        <w:right w:val="none" w:sz="0" w:space="0" w:color="auto"/>
      </w:divBdr>
    </w:div>
    <w:div w:id="1087581296">
      <w:bodyDiv w:val="1"/>
      <w:marLeft w:val="0"/>
      <w:marRight w:val="0"/>
      <w:marTop w:val="0"/>
      <w:marBottom w:val="0"/>
      <w:divBdr>
        <w:top w:val="none" w:sz="0" w:space="0" w:color="auto"/>
        <w:left w:val="none" w:sz="0" w:space="0" w:color="auto"/>
        <w:bottom w:val="none" w:sz="0" w:space="0" w:color="auto"/>
        <w:right w:val="none" w:sz="0" w:space="0" w:color="auto"/>
      </w:divBdr>
    </w:div>
    <w:div w:id="1104498050">
      <w:bodyDiv w:val="1"/>
      <w:marLeft w:val="0"/>
      <w:marRight w:val="0"/>
      <w:marTop w:val="0"/>
      <w:marBottom w:val="0"/>
      <w:divBdr>
        <w:top w:val="none" w:sz="0" w:space="0" w:color="auto"/>
        <w:left w:val="none" w:sz="0" w:space="0" w:color="auto"/>
        <w:bottom w:val="none" w:sz="0" w:space="0" w:color="auto"/>
        <w:right w:val="none" w:sz="0" w:space="0" w:color="auto"/>
      </w:divBdr>
    </w:div>
    <w:div w:id="1106925911">
      <w:bodyDiv w:val="1"/>
      <w:marLeft w:val="0"/>
      <w:marRight w:val="0"/>
      <w:marTop w:val="0"/>
      <w:marBottom w:val="0"/>
      <w:divBdr>
        <w:top w:val="none" w:sz="0" w:space="0" w:color="auto"/>
        <w:left w:val="none" w:sz="0" w:space="0" w:color="auto"/>
        <w:bottom w:val="none" w:sz="0" w:space="0" w:color="auto"/>
        <w:right w:val="none" w:sz="0" w:space="0" w:color="auto"/>
      </w:divBdr>
    </w:div>
    <w:div w:id="1114058943">
      <w:bodyDiv w:val="1"/>
      <w:marLeft w:val="0"/>
      <w:marRight w:val="0"/>
      <w:marTop w:val="0"/>
      <w:marBottom w:val="0"/>
      <w:divBdr>
        <w:top w:val="none" w:sz="0" w:space="0" w:color="auto"/>
        <w:left w:val="none" w:sz="0" w:space="0" w:color="auto"/>
        <w:bottom w:val="none" w:sz="0" w:space="0" w:color="auto"/>
        <w:right w:val="none" w:sz="0" w:space="0" w:color="auto"/>
      </w:divBdr>
    </w:div>
    <w:div w:id="1114132525">
      <w:bodyDiv w:val="1"/>
      <w:marLeft w:val="0"/>
      <w:marRight w:val="0"/>
      <w:marTop w:val="0"/>
      <w:marBottom w:val="0"/>
      <w:divBdr>
        <w:top w:val="none" w:sz="0" w:space="0" w:color="auto"/>
        <w:left w:val="none" w:sz="0" w:space="0" w:color="auto"/>
        <w:bottom w:val="none" w:sz="0" w:space="0" w:color="auto"/>
        <w:right w:val="none" w:sz="0" w:space="0" w:color="auto"/>
      </w:divBdr>
    </w:div>
    <w:div w:id="1128742601">
      <w:bodyDiv w:val="1"/>
      <w:marLeft w:val="0"/>
      <w:marRight w:val="0"/>
      <w:marTop w:val="0"/>
      <w:marBottom w:val="0"/>
      <w:divBdr>
        <w:top w:val="none" w:sz="0" w:space="0" w:color="auto"/>
        <w:left w:val="none" w:sz="0" w:space="0" w:color="auto"/>
        <w:bottom w:val="none" w:sz="0" w:space="0" w:color="auto"/>
        <w:right w:val="none" w:sz="0" w:space="0" w:color="auto"/>
      </w:divBdr>
    </w:div>
    <w:div w:id="1129201387">
      <w:bodyDiv w:val="1"/>
      <w:marLeft w:val="0"/>
      <w:marRight w:val="0"/>
      <w:marTop w:val="0"/>
      <w:marBottom w:val="0"/>
      <w:divBdr>
        <w:top w:val="none" w:sz="0" w:space="0" w:color="auto"/>
        <w:left w:val="none" w:sz="0" w:space="0" w:color="auto"/>
        <w:bottom w:val="none" w:sz="0" w:space="0" w:color="auto"/>
        <w:right w:val="none" w:sz="0" w:space="0" w:color="auto"/>
      </w:divBdr>
    </w:div>
    <w:div w:id="1132021418">
      <w:bodyDiv w:val="1"/>
      <w:marLeft w:val="0"/>
      <w:marRight w:val="0"/>
      <w:marTop w:val="0"/>
      <w:marBottom w:val="0"/>
      <w:divBdr>
        <w:top w:val="none" w:sz="0" w:space="0" w:color="auto"/>
        <w:left w:val="none" w:sz="0" w:space="0" w:color="auto"/>
        <w:bottom w:val="none" w:sz="0" w:space="0" w:color="auto"/>
        <w:right w:val="none" w:sz="0" w:space="0" w:color="auto"/>
      </w:divBdr>
    </w:div>
    <w:div w:id="1132595862">
      <w:bodyDiv w:val="1"/>
      <w:marLeft w:val="0"/>
      <w:marRight w:val="0"/>
      <w:marTop w:val="0"/>
      <w:marBottom w:val="0"/>
      <w:divBdr>
        <w:top w:val="none" w:sz="0" w:space="0" w:color="auto"/>
        <w:left w:val="none" w:sz="0" w:space="0" w:color="auto"/>
        <w:bottom w:val="none" w:sz="0" w:space="0" w:color="auto"/>
        <w:right w:val="none" w:sz="0" w:space="0" w:color="auto"/>
      </w:divBdr>
    </w:div>
    <w:div w:id="1138957933">
      <w:bodyDiv w:val="1"/>
      <w:marLeft w:val="0"/>
      <w:marRight w:val="0"/>
      <w:marTop w:val="0"/>
      <w:marBottom w:val="0"/>
      <w:divBdr>
        <w:top w:val="none" w:sz="0" w:space="0" w:color="auto"/>
        <w:left w:val="none" w:sz="0" w:space="0" w:color="auto"/>
        <w:bottom w:val="none" w:sz="0" w:space="0" w:color="auto"/>
        <w:right w:val="none" w:sz="0" w:space="0" w:color="auto"/>
      </w:divBdr>
    </w:div>
    <w:div w:id="1140612771">
      <w:bodyDiv w:val="1"/>
      <w:marLeft w:val="0"/>
      <w:marRight w:val="0"/>
      <w:marTop w:val="0"/>
      <w:marBottom w:val="0"/>
      <w:divBdr>
        <w:top w:val="none" w:sz="0" w:space="0" w:color="auto"/>
        <w:left w:val="none" w:sz="0" w:space="0" w:color="auto"/>
        <w:bottom w:val="none" w:sz="0" w:space="0" w:color="auto"/>
        <w:right w:val="none" w:sz="0" w:space="0" w:color="auto"/>
      </w:divBdr>
    </w:div>
    <w:div w:id="1155993153">
      <w:bodyDiv w:val="1"/>
      <w:marLeft w:val="0"/>
      <w:marRight w:val="0"/>
      <w:marTop w:val="0"/>
      <w:marBottom w:val="0"/>
      <w:divBdr>
        <w:top w:val="none" w:sz="0" w:space="0" w:color="auto"/>
        <w:left w:val="none" w:sz="0" w:space="0" w:color="auto"/>
        <w:bottom w:val="none" w:sz="0" w:space="0" w:color="auto"/>
        <w:right w:val="none" w:sz="0" w:space="0" w:color="auto"/>
      </w:divBdr>
    </w:div>
    <w:div w:id="1156602924">
      <w:bodyDiv w:val="1"/>
      <w:marLeft w:val="0"/>
      <w:marRight w:val="0"/>
      <w:marTop w:val="0"/>
      <w:marBottom w:val="0"/>
      <w:divBdr>
        <w:top w:val="none" w:sz="0" w:space="0" w:color="auto"/>
        <w:left w:val="none" w:sz="0" w:space="0" w:color="auto"/>
        <w:bottom w:val="none" w:sz="0" w:space="0" w:color="auto"/>
        <w:right w:val="none" w:sz="0" w:space="0" w:color="auto"/>
      </w:divBdr>
    </w:div>
    <w:div w:id="1157301075">
      <w:bodyDiv w:val="1"/>
      <w:marLeft w:val="0"/>
      <w:marRight w:val="0"/>
      <w:marTop w:val="0"/>
      <w:marBottom w:val="0"/>
      <w:divBdr>
        <w:top w:val="none" w:sz="0" w:space="0" w:color="auto"/>
        <w:left w:val="none" w:sz="0" w:space="0" w:color="auto"/>
        <w:bottom w:val="none" w:sz="0" w:space="0" w:color="auto"/>
        <w:right w:val="none" w:sz="0" w:space="0" w:color="auto"/>
      </w:divBdr>
    </w:div>
    <w:div w:id="1168905112">
      <w:bodyDiv w:val="1"/>
      <w:marLeft w:val="0"/>
      <w:marRight w:val="0"/>
      <w:marTop w:val="0"/>
      <w:marBottom w:val="0"/>
      <w:divBdr>
        <w:top w:val="none" w:sz="0" w:space="0" w:color="auto"/>
        <w:left w:val="none" w:sz="0" w:space="0" w:color="auto"/>
        <w:bottom w:val="none" w:sz="0" w:space="0" w:color="auto"/>
        <w:right w:val="none" w:sz="0" w:space="0" w:color="auto"/>
      </w:divBdr>
    </w:div>
    <w:div w:id="1180240421">
      <w:bodyDiv w:val="1"/>
      <w:marLeft w:val="0"/>
      <w:marRight w:val="0"/>
      <w:marTop w:val="0"/>
      <w:marBottom w:val="0"/>
      <w:divBdr>
        <w:top w:val="none" w:sz="0" w:space="0" w:color="auto"/>
        <w:left w:val="none" w:sz="0" w:space="0" w:color="auto"/>
        <w:bottom w:val="none" w:sz="0" w:space="0" w:color="auto"/>
        <w:right w:val="none" w:sz="0" w:space="0" w:color="auto"/>
      </w:divBdr>
    </w:div>
    <w:div w:id="1188258153">
      <w:bodyDiv w:val="1"/>
      <w:marLeft w:val="0"/>
      <w:marRight w:val="0"/>
      <w:marTop w:val="0"/>
      <w:marBottom w:val="0"/>
      <w:divBdr>
        <w:top w:val="none" w:sz="0" w:space="0" w:color="auto"/>
        <w:left w:val="none" w:sz="0" w:space="0" w:color="auto"/>
        <w:bottom w:val="none" w:sz="0" w:space="0" w:color="auto"/>
        <w:right w:val="none" w:sz="0" w:space="0" w:color="auto"/>
      </w:divBdr>
    </w:div>
    <w:div w:id="1188762659">
      <w:bodyDiv w:val="1"/>
      <w:marLeft w:val="0"/>
      <w:marRight w:val="0"/>
      <w:marTop w:val="0"/>
      <w:marBottom w:val="0"/>
      <w:divBdr>
        <w:top w:val="none" w:sz="0" w:space="0" w:color="auto"/>
        <w:left w:val="none" w:sz="0" w:space="0" w:color="auto"/>
        <w:bottom w:val="none" w:sz="0" w:space="0" w:color="auto"/>
        <w:right w:val="none" w:sz="0" w:space="0" w:color="auto"/>
      </w:divBdr>
    </w:div>
    <w:div w:id="1193767591">
      <w:bodyDiv w:val="1"/>
      <w:marLeft w:val="0"/>
      <w:marRight w:val="0"/>
      <w:marTop w:val="0"/>
      <w:marBottom w:val="0"/>
      <w:divBdr>
        <w:top w:val="none" w:sz="0" w:space="0" w:color="auto"/>
        <w:left w:val="none" w:sz="0" w:space="0" w:color="auto"/>
        <w:bottom w:val="none" w:sz="0" w:space="0" w:color="auto"/>
        <w:right w:val="none" w:sz="0" w:space="0" w:color="auto"/>
      </w:divBdr>
    </w:div>
    <w:div w:id="1195845343">
      <w:bodyDiv w:val="1"/>
      <w:marLeft w:val="0"/>
      <w:marRight w:val="0"/>
      <w:marTop w:val="0"/>
      <w:marBottom w:val="0"/>
      <w:divBdr>
        <w:top w:val="none" w:sz="0" w:space="0" w:color="auto"/>
        <w:left w:val="none" w:sz="0" w:space="0" w:color="auto"/>
        <w:bottom w:val="none" w:sz="0" w:space="0" w:color="auto"/>
        <w:right w:val="none" w:sz="0" w:space="0" w:color="auto"/>
      </w:divBdr>
    </w:div>
    <w:div w:id="1196385503">
      <w:bodyDiv w:val="1"/>
      <w:marLeft w:val="0"/>
      <w:marRight w:val="0"/>
      <w:marTop w:val="0"/>
      <w:marBottom w:val="0"/>
      <w:divBdr>
        <w:top w:val="none" w:sz="0" w:space="0" w:color="auto"/>
        <w:left w:val="none" w:sz="0" w:space="0" w:color="auto"/>
        <w:bottom w:val="none" w:sz="0" w:space="0" w:color="auto"/>
        <w:right w:val="none" w:sz="0" w:space="0" w:color="auto"/>
      </w:divBdr>
    </w:div>
    <w:div w:id="1200437589">
      <w:bodyDiv w:val="1"/>
      <w:marLeft w:val="0"/>
      <w:marRight w:val="0"/>
      <w:marTop w:val="0"/>
      <w:marBottom w:val="0"/>
      <w:divBdr>
        <w:top w:val="none" w:sz="0" w:space="0" w:color="auto"/>
        <w:left w:val="none" w:sz="0" w:space="0" w:color="auto"/>
        <w:bottom w:val="none" w:sz="0" w:space="0" w:color="auto"/>
        <w:right w:val="none" w:sz="0" w:space="0" w:color="auto"/>
      </w:divBdr>
    </w:div>
    <w:div w:id="1203901113">
      <w:bodyDiv w:val="1"/>
      <w:marLeft w:val="0"/>
      <w:marRight w:val="0"/>
      <w:marTop w:val="0"/>
      <w:marBottom w:val="0"/>
      <w:divBdr>
        <w:top w:val="none" w:sz="0" w:space="0" w:color="auto"/>
        <w:left w:val="none" w:sz="0" w:space="0" w:color="auto"/>
        <w:bottom w:val="none" w:sz="0" w:space="0" w:color="auto"/>
        <w:right w:val="none" w:sz="0" w:space="0" w:color="auto"/>
      </w:divBdr>
    </w:div>
    <w:div w:id="1207527426">
      <w:bodyDiv w:val="1"/>
      <w:marLeft w:val="0"/>
      <w:marRight w:val="0"/>
      <w:marTop w:val="0"/>
      <w:marBottom w:val="0"/>
      <w:divBdr>
        <w:top w:val="none" w:sz="0" w:space="0" w:color="auto"/>
        <w:left w:val="none" w:sz="0" w:space="0" w:color="auto"/>
        <w:bottom w:val="none" w:sz="0" w:space="0" w:color="auto"/>
        <w:right w:val="none" w:sz="0" w:space="0" w:color="auto"/>
      </w:divBdr>
    </w:div>
    <w:div w:id="1208494312">
      <w:bodyDiv w:val="1"/>
      <w:marLeft w:val="0"/>
      <w:marRight w:val="0"/>
      <w:marTop w:val="0"/>
      <w:marBottom w:val="0"/>
      <w:divBdr>
        <w:top w:val="none" w:sz="0" w:space="0" w:color="auto"/>
        <w:left w:val="none" w:sz="0" w:space="0" w:color="auto"/>
        <w:bottom w:val="none" w:sz="0" w:space="0" w:color="auto"/>
        <w:right w:val="none" w:sz="0" w:space="0" w:color="auto"/>
      </w:divBdr>
    </w:div>
    <w:div w:id="1213496143">
      <w:bodyDiv w:val="1"/>
      <w:marLeft w:val="0"/>
      <w:marRight w:val="0"/>
      <w:marTop w:val="0"/>
      <w:marBottom w:val="0"/>
      <w:divBdr>
        <w:top w:val="none" w:sz="0" w:space="0" w:color="auto"/>
        <w:left w:val="none" w:sz="0" w:space="0" w:color="auto"/>
        <w:bottom w:val="none" w:sz="0" w:space="0" w:color="auto"/>
        <w:right w:val="none" w:sz="0" w:space="0" w:color="auto"/>
      </w:divBdr>
    </w:div>
    <w:div w:id="1223565940">
      <w:bodyDiv w:val="1"/>
      <w:marLeft w:val="0"/>
      <w:marRight w:val="0"/>
      <w:marTop w:val="0"/>
      <w:marBottom w:val="0"/>
      <w:divBdr>
        <w:top w:val="none" w:sz="0" w:space="0" w:color="auto"/>
        <w:left w:val="none" w:sz="0" w:space="0" w:color="auto"/>
        <w:bottom w:val="none" w:sz="0" w:space="0" w:color="auto"/>
        <w:right w:val="none" w:sz="0" w:space="0" w:color="auto"/>
      </w:divBdr>
    </w:div>
    <w:div w:id="1224829370">
      <w:bodyDiv w:val="1"/>
      <w:marLeft w:val="0"/>
      <w:marRight w:val="0"/>
      <w:marTop w:val="0"/>
      <w:marBottom w:val="0"/>
      <w:divBdr>
        <w:top w:val="none" w:sz="0" w:space="0" w:color="auto"/>
        <w:left w:val="none" w:sz="0" w:space="0" w:color="auto"/>
        <w:bottom w:val="none" w:sz="0" w:space="0" w:color="auto"/>
        <w:right w:val="none" w:sz="0" w:space="0" w:color="auto"/>
      </w:divBdr>
    </w:div>
    <w:div w:id="1227566895">
      <w:bodyDiv w:val="1"/>
      <w:marLeft w:val="0"/>
      <w:marRight w:val="0"/>
      <w:marTop w:val="0"/>
      <w:marBottom w:val="0"/>
      <w:divBdr>
        <w:top w:val="none" w:sz="0" w:space="0" w:color="auto"/>
        <w:left w:val="none" w:sz="0" w:space="0" w:color="auto"/>
        <w:bottom w:val="none" w:sz="0" w:space="0" w:color="auto"/>
        <w:right w:val="none" w:sz="0" w:space="0" w:color="auto"/>
      </w:divBdr>
    </w:div>
    <w:div w:id="1231962419">
      <w:bodyDiv w:val="1"/>
      <w:marLeft w:val="0"/>
      <w:marRight w:val="0"/>
      <w:marTop w:val="0"/>
      <w:marBottom w:val="0"/>
      <w:divBdr>
        <w:top w:val="none" w:sz="0" w:space="0" w:color="auto"/>
        <w:left w:val="none" w:sz="0" w:space="0" w:color="auto"/>
        <w:bottom w:val="none" w:sz="0" w:space="0" w:color="auto"/>
        <w:right w:val="none" w:sz="0" w:space="0" w:color="auto"/>
      </w:divBdr>
    </w:div>
    <w:div w:id="1236208946">
      <w:bodyDiv w:val="1"/>
      <w:marLeft w:val="0"/>
      <w:marRight w:val="0"/>
      <w:marTop w:val="0"/>
      <w:marBottom w:val="0"/>
      <w:divBdr>
        <w:top w:val="none" w:sz="0" w:space="0" w:color="auto"/>
        <w:left w:val="none" w:sz="0" w:space="0" w:color="auto"/>
        <w:bottom w:val="none" w:sz="0" w:space="0" w:color="auto"/>
        <w:right w:val="none" w:sz="0" w:space="0" w:color="auto"/>
      </w:divBdr>
    </w:div>
    <w:div w:id="1240335875">
      <w:bodyDiv w:val="1"/>
      <w:marLeft w:val="0"/>
      <w:marRight w:val="0"/>
      <w:marTop w:val="0"/>
      <w:marBottom w:val="0"/>
      <w:divBdr>
        <w:top w:val="none" w:sz="0" w:space="0" w:color="auto"/>
        <w:left w:val="none" w:sz="0" w:space="0" w:color="auto"/>
        <w:bottom w:val="none" w:sz="0" w:space="0" w:color="auto"/>
        <w:right w:val="none" w:sz="0" w:space="0" w:color="auto"/>
      </w:divBdr>
    </w:div>
    <w:div w:id="1241717350">
      <w:bodyDiv w:val="1"/>
      <w:marLeft w:val="0"/>
      <w:marRight w:val="0"/>
      <w:marTop w:val="0"/>
      <w:marBottom w:val="0"/>
      <w:divBdr>
        <w:top w:val="none" w:sz="0" w:space="0" w:color="auto"/>
        <w:left w:val="none" w:sz="0" w:space="0" w:color="auto"/>
        <w:bottom w:val="none" w:sz="0" w:space="0" w:color="auto"/>
        <w:right w:val="none" w:sz="0" w:space="0" w:color="auto"/>
      </w:divBdr>
    </w:div>
    <w:div w:id="1245533134">
      <w:bodyDiv w:val="1"/>
      <w:marLeft w:val="0"/>
      <w:marRight w:val="0"/>
      <w:marTop w:val="0"/>
      <w:marBottom w:val="0"/>
      <w:divBdr>
        <w:top w:val="none" w:sz="0" w:space="0" w:color="auto"/>
        <w:left w:val="none" w:sz="0" w:space="0" w:color="auto"/>
        <w:bottom w:val="none" w:sz="0" w:space="0" w:color="auto"/>
        <w:right w:val="none" w:sz="0" w:space="0" w:color="auto"/>
      </w:divBdr>
    </w:div>
    <w:div w:id="1248155126">
      <w:bodyDiv w:val="1"/>
      <w:marLeft w:val="0"/>
      <w:marRight w:val="0"/>
      <w:marTop w:val="0"/>
      <w:marBottom w:val="0"/>
      <w:divBdr>
        <w:top w:val="none" w:sz="0" w:space="0" w:color="auto"/>
        <w:left w:val="none" w:sz="0" w:space="0" w:color="auto"/>
        <w:bottom w:val="none" w:sz="0" w:space="0" w:color="auto"/>
        <w:right w:val="none" w:sz="0" w:space="0" w:color="auto"/>
      </w:divBdr>
    </w:div>
    <w:div w:id="1260454657">
      <w:bodyDiv w:val="1"/>
      <w:marLeft w:val="0"/>
      <w:marRight w:val="0"/>
      <w:marTop w:val="0"/>
      <w:marBottom w:val="0"/>
      <w:divBdr>
        <w:top w:val="none" w:sz="0" w:space="0" w:color="auto"/>
        <w:left w:val="none" w:sz="0" w:space="0" w:color="auto"/>
        <w:bottom w:val="none" w:sz="0" w:space="0" w:color="auto"/>
        <w:right w:val="none" w:sz="0" w:space="0" w:color="auto"/>
      </w:divBdr>
    </w:div>
    <w:div w:id="1273174655">
      <w:bodyDiv w:val="1"/>
      <w:marLeft w:val="0"/>
      <w:marRight w:val="0"/>
      <w:marTop w:val="0"/>
      <w:marBottom w:val="0"/>
      <w:divBdr>
        <w:top w:val="none" w:sz="0" w:space="0" w:color="auto"/>
        <w:left w:val="none" w:sz="0" w:space="0" w:color="auto"/>
        <w:bottom w:val="none" w:sz="0" w:space="0" w:color="auto"/>
        <w:right w:val="none" w:sz="0" w:space="0" w:color="auto"/>
      </w:divBdr>
    </w:div>
    <w:div w:id="1303775663">
      <w:bodyDiv w:val="1"/>
      <w:marLeft w:val="0"/>
      <w:marRight w:val="0"/>
      <w:marTop w:val="0"/>
      <w:marBottom w:val="0"/>
      <w:divBdr>
        <w:top w:val="none" w:sz="0" w:space="0" w:color="auto"/>
        <w:left w:val="none" w:sz="0" w:space="0" w:color="auto"/>
        <w:bottom w:val="none" w:sz="0" w:space="0" w:color="auto"/>
        <w:right w:val="none" w:sz="0" w:space="0" w:color="auto"/>
      </w:divBdr>
    </w:div>
    <w:div w:id="1306474036">
      <w:bodyDiv w:val="1"/>
      <w:marLeft w:val="0"/>
      <w:marRight w:val="0"/>
      <w:marTop w:val="0"/>
      <w:marBottom w:val="0"/>
      <w:divBdr>
        <w:top w:val="none" w:sz="0" w:space="0" w:color="auto"/>
        <w:left w:val="none" w:sz="0" w:space="0" w:color="auto"/>
        <w:bottom w:val="none" w:sz="0" w:space="0" w:color="auto"/>
        <w:right w:val="none" w:sz="0" w:space="0" w:color="auto"/>
      </w:divBdr>
    </w:div>
    <w:div w:id="1325427731">
      <w:bodyDiv w:val="1"/>
      <w:marLeft w:val="0"/>
      <w:marRight w:val="0"/>
      <w:marTop w:val="0"/>
      <w:marBottom w:val="0"/>
      <w:divBdr>
        <w:top w:val="none" w:sz="0" w:space="0" w:color="auto"/>
        <w:left w:val="none" w:sz="0" w:space="0" w:color="auto"/>
        <w:bottom w:val="none" w:sz="0" w:space="0" w:color="auto"/>
        <w:right w:val="none" w:sz="0" w:space="0" w:color="auto"/>
      </w:divBdr>
    </w:div>
    <w:div w:id="1326399504">
      <w:bodyDiv w:val="1"/>
      <w:marLeft w:val="0"/>
      <w:marRight w:val="0"/>
      <w:marTop w:val="0"/>
      <w:marBottom w:val="0"/>
      <w:divBdr>
        <w:top w:val="none" w:sz="0" w:space="0" w:color="auto"/>
        <w:left w:val="none" w:sz="0" w:space="0" w:color="auto"/>
        <w:bottom w:val="none" w:sz="0" w:space="0" w:color="auto"/>
        <w:right w:val="none" w:sz="0" w:space="0" w:color="auto"/>
      </w:divBdr>
    </w:div>
    <w:div w:id="1335455081">
      <w:bodyDiv w:val="1"/>
      <w:marLeft w:val="0"/>
      <w:marRight w:val="0"/>
      <w:marTop w:val="0"/>
      <w:marBottom w:val="0"/>
      <w:divBdr>
        <w:top w:val="none" w:sz="0" w:space="0" w:color="auto"/>
        <w:left w:val="none" w:sz="0" w:space="0" w:color="auto"/>
        <w:bottom w:val="none" w:sz="0" w:space="0" w:color="auto"/>
        <w:right w:val="none" w:sz="0" w:space="0" w:color="auto"/>
      </w:divBdr>
    </w:div>
    <w:div w:id="1347436627">
      <w:bodyDiv w:val="1"/>
      <w:marLeft w:val="0"/>
      <w:marRight w:val="0"/>
      <w:marTop w:val="0"/>
      <w:marBottom w:val="0"/>
      <w:divBdr>
        <w:top w:val="none" w:sz="0" w:space="0" w:color="auto"/>
        <w:left w:val="none" w:sz="0" w:space="0" w:color="auto"/>
        <w:bottom w:val="none" w:sz="0" w:space="0" w:color="auto"/>
        <w:right w:val="none" w:sz="0" w:space="0" w:color="auto"/>
      </w:divBdr>
    </w:div>
    <w:div w:id="1356006252">
      <w:bodyDiv w:val="1"/>
      <w:marLeft w:val="0"/>
      <w:marRight w:val="0"/>
      <w:marTop w:val="0"/>
      <w:marBottom w:val="0"/>
      <w:divBdr>
        <w:top w:val="none" w:sz="0" w:space="0" w:color="auto"/>
        <w:left w:val="none" w:sz="0" w:space="0" w:color="auto"/>
        <w:bottom w:val="none" w:sz="0" w:space="0" w:color="auto"/>
        <w:right w:val="none" w:sz="0" w:space="0" w:color="auto"/>
      </w:divBdr>
    </w:div>
    <w:div w:id="1358235542">
      <w:bodyDiv w:val="1"/>
      <w:marLeft w:val="0"/>
      <w:marRight w:val="0"/>
      <w:marTop w:val="0"/>
      <w:marBottom w:val="0"/>
      <w:divBdr>
        <w:top w:val="none" w:sz="0" w:space="0" w:color="auto"/>
        <w:left w:val="none" w:sz="0" w:space="0" w:color="auto"/>
        <w:bottom w:val="none" w:sz="0" w:space="0" w:color="auto"/>
        <w:right w:val="none" w:sz="0" w:space="0" w:color="auto"/>
      </w:divBdr>
    </w:div>
    <w:div w:id="1362511274">
      <w:bodyDiv w:val="1"/>
      <w:marLeft w:val="0"/>
      <w:marRight w:val="0"/>
      <w:marTop w:val="0"/>
      <w:marBottom w:val="0"/>
      <w:divBdr>
        <w:top w:val="none" w:sz="0" w:space="0" w:color="auto"/>
        <w:left w:val="none" w:sz="0" w:space="0" w:color="auto"/>
        <w:bottom w:val="none" w:sz="0" w:space="0" w:color="auto"/>
        <w:right w:val="none" w:sz="0" w:space="0" w:color="auto"/>
      </w:divBdr>
    </w:div>
    <w:div w:id="1362591213">
      <w:bodyDiv w:val="1"/>
      <w:marLeft w:val="0"/>
      <w:marRight w:val="0"/>
      <w:marTop w:val="0"/>
      <w:marBottom w:val="0"/>
      <w:divBdr>
        <w:top w:val="none" w:sz="0" w:space="0" w:color="auto"/>
        <w:left w:val="none" w:sz="0" w:space="0" w:color="auto"/>
        <w:bottom w:val="none" w:sz="0" w:space="0" w:color="auto"/>
        <w:right w:val="none" w:sz="0" w:space="0" w:color="auto"/>
      </w:divBdr>
    </w:div>
    <w:div w:id="1363021239">
      <w:bodyDiv w:val="1"/>
      <w:marLeft w:val="0"/>
      <w:marRight w:val="0"/>
      <w:marTop w:val="0"/>
      <w:marBottom w:val="0"/>
      <w:divBdr>
        <w:top w:val="none" w:sz="0" w:space="0" w:color="auto"/>
        <w:left w:val="none" w:sz="0" w:space="0" w:color="auto"/>
        <w:bottom w:val="none" w:sz="0" w:space="0" w:color="auto"/>
        <w:right w:val="none" w:sz="0" w:space="0" w:color="auto"/>
      </w:divBdr>
    </w:div>
    <w:div w:id="1369644806">
      <w:bodyDiv w:val="1"/>
      <w:marLeft w:val="0"/>
      <w:marRight w:val="0"/>
      <w:marTop w:val="0"/>
      <w:marBottom w:val="0"/>
      <w:divBdr>
        <w:top w:val="none" w:sz="0" w:space="0" w:color="auto"/>
        <w:left w:val="none" w:sz="0" w:space="0" w:color="auto"/>
        <w:bottom w:val="none" w:sz="0" w:space="0" w:color="auto"/>
        <w:right w:val="none" w:sz="0" w:space="0" w:color="auto"/>
      </w:divBdr>
    </w:div>
    <w:div w:id="1371418502">
      <w:bodyDiv w:val="1"/>
      <w:marLeft w:val="0"/>
      <w:marRight w:val="0"/>
      <w:marTop w:val="0"/>
      <w:marBottom w:val="0"/>
      <w:divBdr>
        <w:top w:val="none" w:sz="0" w:space="0" w:color="auto"/>
        <w:left w:val="none" w:sz="0" w:space="0" w:color="auto"/>
        <w:bottom w:val="none" w:sz="0" w:space="0" w:color="auto"/>
        <w:right w:val="none" w:sz="0" w:space="0" w:color="auto"/>
      </w:divBdr>
    </w:div>
    <w:div w:id="1380132297">
      <w:bodyDiv w:val="1"/>
      <w:marLeft w:val="0"/>
      <w:marRight w:val="0"/>
      <w:marTop w:val="0"/>
      <w:marBottom w:val="0"/>
      <w:divBdr>
        <w:top w:val="none" w:sz="0" w:space="0" w:color="auto"/>
        <w:left w:val="none" w:sz="0" w:space="0" w:color="auto"/>
        <w:bottom w:val="none" w:sz="0" w:space="0" w:color="auto"/>
        <w:right w:val="none" w:sz="0" w:space="0" w:color="auto"/>
      </w:divBdr>
    </w:div>
    <w:div w:id="1380474330">
      <w:bodyDiv w:val="1"/>
      <w:marLeft w:val="0"/>
      <w:marRight w:val="0"/>
      <w:marTop w:val="0"/>
      <w:marBottom w:val="0"/>
      <w:divBdr>
        <w:top w:val="none" w:sz="0" w:space="0" w:color="auto"/>
        <w:left w:val="none" w:sz="0" w:space="0" w:color="auto"/>
        <w:bottom w:val="none" w:sz="0" w:space="0" w:color="auto"/>
        <w:right w:val="none" w:sz="0" w:space="0" w:color="auto"/>
      </w:divBdr>
    </w:div>
    <w:div w:id="1381594637">
      <w:bodyDiv w:val="1"/>
      <w:marLeft w:val="0"/>
      <w:marRight w:val="0"/>
      <w:marTop w:val="0"/>
      <w:marBottom w:val="0"/>
      <w:divBdr>
        <w:top w:val="none" w:sz="0" w:space="0" w:color="auto"/>
        <w:left w:val="none" w:sz="0" w:space="0" w:color="auto"/>
        <w:bottom w:val="none" w:sz="0" w:space="0" w:color="auto"/>
        <w:right w:val="none" w:sz="0" w:space="0" w:color="auto"/>
      </w:divBdr>
    </w:div>
    <w:div w:id="1392070432">
      <w:bodyDiv w:val="1"/>
      <w:marLeft w:val="0"/>
      <w:marRight w:val="0"/>
      <w:marTop w:val="0"/>
      <w:marBottom w:val="0"/>
      <w:divBdr>
        <w:top w:val="none" w:sz="0" w:space="0" w:color="auto"/>
        <w:left w:val="none" w:sz="0" w:space="0" w:color="auto"/>
        <w:bottom w:val="none" w:sz="0" w:space="0" w:color="auto"/>
        <w:right w:val="none" w:sz="0" w:space="0" w:color="auto"/>
      </w:divBdr>
    </w:div>
    <w:div w:id="1396048564">
      <w:bodyDiv w:val="1"/>
      <w:marLeft w:val="0"/>
      <w:marRight w:val="0"/>
      <w:marTop w:val="0"/>
      <w:marBottom w:val="0"/>
      <w:divBdr>
        <w:top w:val="none" w:sz="0" w:space="0" w:color="auto"/>
        <w:left w:val="none" w:sz="0" w:space="0" w:color="auto"/>
        <w:bottom w:val="none" w:sz="0" w:space="0" w:color="auto"/>
        <w:right w:val="none" w:sz="0" w:space="0" w:color="auto"/>
      </w:divBdr>
    </w:div>
    <w:div w:id="1396506857">
      <w:bodyDiv w:val="1"/>
      <w:marLeft w:val="0"/>
      <w:marRight w:val="0"/>
      <w:marTop w:val="0"/>
      <w:marBottom w:val="0"/>
      <w:divBdr>
        <w:top w:val="none" w:sz="0" w:space="0" w:color="auto"/>
        <w:left w:val="none" w:sz="0" w:space="0" w:color="auto"/>
        <w:bottom w:val="none" w:sz="0" w:space="0" w:color="auto"/>
        <w:right w:val="none" w:sz="0" w:space="0" w:color="auto"/>
      </w:divBdr>
    </w:div>
    <w:div w:id="1425957414">
      <w:bodyDiv w:val="1"/>
      <w:marLeft w:val="0"/>
      <w:marRight w:val="0"/>
      <w:marTop w:val="0"/>
      <w:marBottom w:val="0"/>
      <w:divBdr>
        <w:top w:val="none" w:sz="0" w:space="0" w:color="auto"/>
        <w:left w:val="none" w:sz="0" w:space="0" w:color="auto"/>
        <w:bottom w:val="none" w:sz="0" w:space="0" w:color="auto"/>
        <w:right w:val="none" w:sz="0" w:space="0" w:color="auto"/>
      </w:divBdr>
    </w:div>
    <w:div w:id="1426413600">
      <w:bodyDiv w:val="1"/>
      <w:marLeft w:val="0"/>
      <w:marRight w:val="0"/>
      <w:marTop w:val="0"/>
      <w:marBottom w:val="0"/>
      <w:divBdr>
        <w:top w:val="none" w:sz="0" w:space="0" w:color="auto"/>
        <w:left w:val="none" w:sz="0" w:space="0" w:color="auto"/>
        <w:bottom w:val="none" w:sz="0" w:space="0" w:color="auto"/>
        <w:right w:val="none" w:sz="0" w:space="0" w:color="auto"/>
      </w:divBdr>
    </w:div>
    <w:div w:id="1429036975">
      <w:bodyDiv w:val="1"/>
      <w:marLeft w:val="0"/>
      <w:marRight w:val="0"/>
      <w:marTop w:val="0"/>
      <w:marBottom w:val="0"/>
      <w:divBdr>
        <w:top w:val="none" w:sz="0" w:space="0" w:color="auto"/>
        <w:left w:val="none" w:sz="0" w:space="0" w:color="auto"/>
        <w:bottom w:val="none" w:sz="0" w:space="0" w:color="auto"/>
        <w:right w:val="none" w:sz="0" w:space="0" w:color="auto"/>
      </w:divBdr>
    </w:div>
    <w:div w:id="1433430067">
      <w:bodyDiv w:val="1"/>
      <w:marLeft w:val="0"/>
      <w:marRight w:val="0"/>
      <w:marTop w:val="0"/>
      <w:marBottom w:val="0"/>
      <w:divBdr>
        <w:top w:val="none" w:sz="0" w:space="0" w:color="auto"/>
        <w:left w:val="none" w:sz="0" w:space="0" w:color="auto"/>
        <w:bottom w:val="none" w:sz="0" w:space="0" w:color="auto"/>
        <w:right w:val="none" w:sz="0" w:space="0" w:color="auto"/>
      </w:divBdr>
    </w:div>
    <w:div w:id="1437754908">
      <w:bodyDiv w:val="1"/>
      <w:marLeft w:val="0"/>
      <w:marRight w:val="0"/>
      <w:marTop w:val="0"/>
      <w:marBottom w:val="0"/>
      <w:divBdr>
        <w:top w:val="none" w:sz="0" w:space="0" w:color="auto"/>
        <w:left w:val="none" w:sz="0" w:space="0" w:color="auto"/>
        <w:bottom w:val="none" w:sz="0" w:space="0" w:color="auto"/>
        <w:right w:val="none" w:sz="0" w:space="0" w:color="auto"/>
      </w:divBdr>
    </w:div>
    <w:div w:id="1443844110">
      <w:bodyDiv w:val="1"/>
      <w:marLeft w:val="0"/>
      <w:marRight w:val="0"/>
      <w:marTop w:val="0"/>
      <w:marBottom w:val="0"/>
      <w:divBdr>
        <w:top w:val="none" w:sz="0" w:space="0" w:color="auto"/>
        <w:left w:val="none" w:sz="0" w:space="0" w:color="auto"/>
        <w:bottom w:val="none" w:sz="0" w:space="0" w:color="auto"/>
        <w:right w:val="none" w:sz="0" w:space="0" w:color="auto"/>
      </w:divBdr>
    </w:div>
    <w:div w:id="1448508233">
      <w:bodyDiv w:val="1"/>
      <w:marLeft w:val="0"/>
      <w:marRight w:val="0"/>
      <w:marTop w:val="0"/>
      <w:marBottom w:val="0"/>
      <w:divBdr>
        <w:top w:val="none" w:sz="0" w:space="0" w:color="auto"/>
        <w:left w:val="none" w:sz="0" w:space="0" w:color="auto"/>
        <w:bottom w:val="none" w:sz="0" w:space="0" w:color="auto"/>
        <w:right w:val="none" w:sz="0" w:space="0" w:color="auto"/>
      </w:divBdr>
    </w:div>
    <w:div w:id="1450859456">
      <w:bodyDiv w:val="1"/>
      <w:marLeft w:val="0"/>
      <w:marRight w:val="0"/>
      <w:marTop w:val="0"/>
      <w:marBottom w:val="0"/>
      <w:divBdr>
        <w:top w:val="none" w:sz="0" w:space="0" w:color="auto"/>
        <w:left w:val="none" w:sz="0" w:space="0" w:color="auto"/>
        <w:bottom w:val="none" w:sz="0" w:space="0" w:color="auto"/>
        <w:right w:val="none" w:sz="0" w:space="0" w:color="auto"/>
      </w:divBdr>
    </w:div>
    <w:div w:id="1457873802">
      <w:bodyDiv w:val="1"/>
      <w:marLeft w:val="0"/>
      <w:marRight w:val="0"/>
      <w:marTop w:val="0"/>
      <w:marBottom w:val="0"/>
      <w:divBdr>
        <w:top w:val="none" w:sz="0" w:space="0" w:color="auto"/>
        <w:left w:val="none" w:sz="0" w:space="0" w:color="auto"/>
        <w:bottom w:val="none" w:sz="0" w:space="0" w:color="auto"/>
        <w:right w:val="none" w:sz="0" w:space="0" w:color="auto"/>
      </w:divBdr>
    </w:div>
    <w:div w:id="1468667210">
      <w:bodyDiv w:val="1"/>
      <w:marLeft w:val="0"/>
      <w:marRight w:val="0"/>
      <w:marTop w:val="0"/>
      <w:marBottom w:val="0"/>
      <w:divBdr>
        <w:top w:val="none" w:sz="0" w:space="0" w:color="auto"/>
        <w:left w:val="none" w:sz="0" w:space="0" w:color="auto"/>
        <w:bottom w:val="none" w:sz="0" w:space="0" w:color="auto"/>
        <w:right w:val="none" w:sz="0" w:space="0" w:color="auto"/>
      </w:divBdr>
    </w:div>
    <w:div w:id="1475294990">
      <w:bodyDiv w:val="1"/>
      <w:marLeft w:val="0"/>
      <w:marRight w:val="0"/>
      <w:marTop w:val="0"/>
      <w:marBottom w:val="0"/>
      <w:divBdr>
        <w:top w:val="none" w:sz="0" w:space="0" w:color="auto"/>
        <w:left w:val="none" w:sz="0" w:space="0" w:color="auto"/>
        <w:bottom w:val="none" w:sz="0" w:space="0" w:color="auto"/>
        <w:right w:val="none" w:sz="0" w:space="0" w:color="auto"/>
      </w:divBdr>
    </w:div>
    <w:div w:id="1477793459">
      <w:bodyDiv w:val="1"/>
      <w:marLeft w:val="0"/>
      <w:marRight w:val="0"/>
      <w:marTop w:val="0"/>
      <w:marBottom w:val="0"/>
      <w:divBdr>
        <w:top w:val="none" w:sz="0" w:space="0" w:color="auto"/>
        <w:left w:val="none" w:sz="0" w:space="0" w:color="auto"/>
        <w:bottom w:val="none" w:sz="0" w:space="0" w:color="auto"/>
        <w:right w:val="none" w:sz="0" w:space="0" w:color="auto"/>
      </w:divBdr>
    </w:div>
    <w:div w:id="1479299096">
      <w:bodyDiv w:val="1"/>
      <w:marLeft w:val="0"/>
      <w:marRight w:val="0"/>
      <w:marTop w:val="0"/>
      <w:marBottom w:val="0"/>
      <w:divBdr>
        <w:top w:val="none" w:sz="0" w:space="0" w:color="auto"/>
        <w:left w:val="none" w:sz="0" w:space="0" w:color="auto"/>
        <w:bottom w:val="none" w:sz="0" w:space="0" w:color="auto"/>
        <w:right w:val="none" w:sz="0" w:space="0" w:color="auto"/>
      </w:divBdr>
    </w:div>
    <w:div w:id="1482841868">
      <w:bodyDiv w:val="1"/>
      <w:marLeft w:val="0"/>
      <w:marRight w:val="0"/>
      <w:marTop w:val="0"/>
      <w:marBottom w:val="0"/>
      <w:divBdr>
        <w:top w:val="none" w:sz="0" w:space="0" w:color="auto"/>
        <w:left w:val="none" w:sz="0" w:space="0" w:color="auto"/>
        <w:bottom w:val="none" w:sz="0" w:space="0" w:color="auto"/>
        <w:right w:val="none" w:sz="0" w:space="0" w:color="auto"/>
      </w:divBdr>
    </w:div>
    <w:div w:id="1489862248">
      <w:bodyDiv w:val="1"/>
      <w:marLeft w:val="0"/>
      <w:marRight w:val="0"/>
      <w:marTop w:val="0"/>
      <w:marBottom w:val="0"/>
      <w:divBdr>
        <w:top w:val="none" w:sz="0" w:space="0" w:color="auto"/>
        <w:left w:val="none" w:sz="0" w:space="0" w:color="auto"/>
        <w:bottom w:val="none" w:sz="0" w:space="0" w:color="auto"/>
        <w:right w:val="none" w:sz="0" w:space="0" w:color="auto"/>
      </w:divBdr>
    </w:div>
    <w:div w:id="1522083062">
      <w:bodyDiv w:val="1"/>
      <w:marLeft w:val="0"/>
      <w:marRight w:val="0"/>
      <w:marTop w:val="0"/>
      <w:marBottom w:val="0"/>
      <w:divBdr>
        <w:top w:val="none" w:sz="0" w:space="0" w:color="auto"/>
        <w:left w:val="none" w:sz="0" w:space="0" w:color="auto"/>
        <w:bottom w:val="none" w:sz="0" w:space="0" w:color="auto"/>
        <w:right w:val="none" w:sz="0" w:space="0" w:color="auto"/>
      </w:divBdr>
    </w:div>
    <w:div w:id="1524973140">
      <w:bodyDiv w:val="1"/>
      <w:marLeft w:val="0"/>
      <w:marRight w:val="0"/>
      <w:marTop w:val="0"/>
      <w:marBottom w:val="0"/>
      <w:divBdr>
        <w:top w:val="none" w:sz="0" w:space="0" w:color="auto"/>
        <w:left w:val="none" w:sz="0" w:space="0" w:color="auto"/>
        <w:bottom w:val="none" w:sz="0" w:space="0" w:color="auto"/>
        <w:right w:val="none" w:sz="0" w:space="0" w:color="auto"/>
      </w:divBdr>
    </w:div>
    <w:div w:id="1532181174">
      <w:bodyDiv w:val="1"/>
      <w:marLeft w:val="0"/>
      <w:marRight w:val="0"/>
      <w:marTop w:val="0"/>
      <w:marBottom w:val="0"/>
      <w:divBdr>
        <w:top w:val="none" w:sz="0" w:space="0" w:color="auto"/>
        <w:left w:val="none" w:sz="0" w:space="0" w:color="auto"/>
        <w:bottom w:val="none" w:sz="0" w:space="0" w:color="auto"/>
        <w:right w:val="none" w:sz="0" w:space="0" w:color="auto"/>
      </w:divBdr>
    </w:div>
    <w:div w:id="1532760525">
      <w:bodyDiv w:val="1"/>
      <w:marLeft w:val="0"/>
      <w:marRight w:val="0"/>
      <w:marTop w:val="0"/>
      <w:marBottom w:val="0"/>
      <w:divBdr>
        <w:top w:val="none" w:sz="0" w:space="0" w:color="auto"/>
        <w:left w:val="none" w:sz="0" w:space="0" w:color="auto"/>
        <w:bottom w:val="none" w:sz="0" w:space="0" w:color="auto"/>
        <w:right w:val="none" w:sz="0" w:space="0" w:color="auto"/>
      </w:divBdr>
    </w:div>
    <w:div w:id="1535924358">
      <w:bodyDiv w:val="1"/>
      <w:marLeft w:val="0"/>
      <w:marRight w:val="0"/>
      <w:marTop w:val="0"/>
      <w:marBottom w:val="0"/>
      <w:divBdr>
        <w:top w:val="none" w:sz="0" w:space="0" w:color="auto"/>
        <w:left w:val="none" w:sz="0" w:space="0" w:color="auto"/>
        <w:bottom w:val="none" w:sz="0" w:space="0" w:color="auto"/>
        <w:right w:val="none" w:sz="0" w:space="0" w:color="auto"/>
      </w:divBdr>
    </w:div>
    <w:div w:id="1537540287">
      <w:bodyDiv w:val="1"/>
      <w:marLeft w:val="0"/>
      <w:marRight w:val="0"/>
      <w:marTop w:val="0"/>
      <w:marBottom w:val="0"/>
      <w:divBdr>
        <w:top w:val="none" w:sz="0" w:space="0" w:color="auto"/>
        <w:left w:val="none" w:sz="0" w:space="0" w:color="auto"/>
        <w:bottom w:val="none" w:sz="0" w:space="0" w:color="auto"/>
        <w:right w:val="none" w:sz="0" w:space="0" w:color="auto"/>
      </w:divBdr>
    </w:div>
    <w:div w:id="1538662608">
      <w:bodyDiv w:val="1"/>
      <w:marLeft w:val="0"/>
      <w:marRight w:val="0"/>
      <w:marTop w:val="0"/>
      <w:marBottom w:val="0"/>
      <w:divBdr>
        <w:top w:val="none" w:sz="0" w:space="0" w:color="auto"/>
        <w:left w:val="none" w:sz="0" w:space="0" w:color="auto"/>
        <w:bottom w:val="none" w:sz="0" w:space="0" w:color="auto"/>
        <w:right w:val="none" w:sz="0" w:space="0" w:color="auto"/>
      </w:divBdr>
    </w:div>
    <w:div w:id="1547713714">
      <w:bodyDiv w:val="1"/>
      <w:marLeft w:val="0"/>
      <w:marRight w:val="0"/>
      <w:marTop w:val="0"/>
      <w:marBottom w:val="0"/>
      <w:divBdr>
        <w:top w:val="none" w:sz="0" w:space="0" w:color="auto"/>
        <w:left w:val="none" w:sz="0" w:space="0" w:color="auto"/>
        <w:bottom w:val="none" w:sz="0" w:space="0" w:color="auto"/>
        <w:right w:val="none" w:sz="0" w:space="0" w:color="auto"/>
      </w:divBdr>
    </w:div>
    <w:div w:id="1551724489">
      <w:bodyDiv w:val="1"/>
      <w:marLeft w:val="0"/>
      <w:marRight w:val="0"/>
      <w:marTop w:val="0"/>
      <w:marBottom w:val="0"/>
      <w:divBdr>
        <w:top w:val="none" w:sz="0" w:space="0" w:color="auto"/>
        <w:left w:val="none" w:sz="0" w:space="0" w:color="auto"/>
        <w:bottom w:val="none" w:sz="0" w:space="0" w:color="auto"/>
        <w:right w:val="none" w:sz="0" w:space="0" w:color="auto"/>
      </w:divBdr>
    </w:div>
    <w:div w:id="1554073425">
      <w:bodyDiv w:val="1"/>
      <w:marLeft w:val="0"/>
      <w:marRight w:val="0"/>
      <w:marTop w:val="0"/>
      <w:marBottom w:val="0"/>
      <w:divBdr>
        <w:top w:val="none" w:sz="0" w:space="0" w:color="auto"/>
        <w:left w:val="none" w:sz="0" w:space="0" w:color="auto"/>
        <w:bottom w:val="none" w:sz="0" w:space="0" w:color="auto"/>
        <w:right w:val="none" w:sz="0" w:space="0" w:color="auto"/>
      </w:divBdr>
    </w:div>
    <w:div w:id="1564024819">
      <w:bodyDiv w:val="1"/>
      <w:marLeft w:val="0"/>
      <w:marRight w:val="0"/>
      <w:marTop w:val="0"/>
      <w:marBottom w:val="0"/>
      <w:divBdr>
        <w:top w:val="none" w:sz="0" w:space="0" w:color="auto"/>
        <w:left w:val="none" w:sz="0" w:space="0" w:color="auto"/>
        <w:bottom w:val="none" w:sz="0" w:space="0" w:color="auto"/>
        <w:right w:val="none" w:sz="0" w:space="0" w:color="auto"/>
      </w:divBdr>
    </w:div>
    <w:div w:id="1568806572">
      <w:bodyDiv w:val="1"/>
      <w:marLeft w:val="0"/>
      <w:marRight w:val="0"/>
      <w:marTop w:val="0"/>
      <w:marBottom w:val="0"/>
      <w:divBdr>
        <w:top w:val="none" w:sz="0" w:space="0" w:color="auto"/>
        <w:left w:val="none" w:sz="0" w:space="0" w:color="auto"/>
        <w:bottom w:val="none" w:sz="0" w:space="0" w:color="auto"/>
        <w:right w:val="none" w:sz="0" w:space="0" w:color="auto"/>
      </w:divBdr>
    </w:div>
    <w:div w:id="1571572833">
      <w:bodyDiv w:val="1"/>
      <w:marLeft w:val="0"/>
      <w:marRight w:val="0"/>
      <w:marTop w:val="0"/>
      <w:marBottom w:val="0"/>
      <w:divBdr>
        <w:top w:val="none" w:sz="0" w:space="0" w:color="auto"/>
        <w:left w:val="none" w:sz="0" w:space="0" w:color="auto"/>
        <w:bottom w:val="none" w:sz="0" w:space="0" w:color="auto"/>
        <w:right w:val="none" w:sz="0" w:space="0" w:color="auto"/>
      </w:divBdr>
    </w:div>
    <w:div w:id="1573155817">
      <w:bodyDiv w:val="1"/>
      <w:marLeft w:val="0"/>
      <w:marRight w:val="0"/>
      <w:marTop w:val="0"/>
      <w:marBottom w:val="0"/>
      <w:divBdr>
        <w:top w:val="none" w:sz="0" w:space="0" w:color="auto"/>
        <w:left w:val="none" w:sz="0" w:space="0" w:color="auto"/>
        <w:bottom w:val="none" w:sz="0" w:space="0" w:color="auto"/>
        <w:right w:val="none" w:sz="0" w:space="0" w:color="auto"/>
      </w:divBdr>
    </w:div>
    <w:div w:id="1574588528">
      <w:bodyDiv w:val="1"/>
      <w:marLeft w:val="0"/>
      <w:marRight w:val="0"/>
      <w:marTop w:val="0"/>
      <w:marBottom w:val="0"/>
      <w:divBdr>
        <w:top w:val="none" w:sz="0" w:space="0" w:color="auto"/>
        <w:left w:val="none" w:sz="0" w:space="0" w:color="auto"/>
        <w:bottom w:val="none" w:sz="0" w:space="0" w:color="auto"/>
        <w:right w:val="none" w:sz="0" w:space="0" w:color="auto"/>
      </w:divBdr>
    </w:div>
    <w:div w:id="1581597867">
      <w:bodyDiv w:val="1"/>
      <w:marLeft w:val="0"/>
      <w:marRight w:val="0"/>
      <w:marTop w:val="0"/>
      <w:marBottom w:val="0"/>
      <w:divBdr>
        <w:top w:val="none" w:sz="0" w:space="0" w:color="auto"/>
        <w:left w:val="none" w:sz="0" w:space="0" w:color="auto"/>
        <w:bottom w:val="none" w:sz="0" w:space="0" w:color="auto"/>
        <w:right w:val="none" w:sz="0" w:space="0" w:color="auto"/>
      </w:divBdr>
    </w:div>
    <w:div w:id="1582181743">
      <w:bodyDiv w:val="1"/>
      <w:marLeft w:val="0"/>
      <w:marRight w:val="0"/>
      <w:marTop w:val="0"/>
      <w:marBottom w:val="0"/>
      <w:divBdr>
        <w:top w:val="none" w:sz="0" w:space="0" w:color="auto"/>
        <w:left w:val="none" w:sz="0" w:space="0" w:color="auto"/>
        <w:bottom w:val="none" w:sz="0" w:space="0" w:color="auto"/>
        <w:right w:val="none" w:sz="0" w:space="0" w:color="auto"/>
      </w:divBdr>
    </w:div>
    <w:div w:id="1585265865">
      <w:bodyDiv w:val="1"/>
      <w:marLeft w:val="0"/>
      <w:marRight w:val="0"/>
      <w:marTop w:val="0"/>
      <w:marBottom w:val="0"/>
      <w:divBdr>
        <w:top w:val="none" w:sz="0" w:space="0" w:color="auto"/>
        <w:left w:val="none" w:sz="0" w:space="0" w:color="auto"/>
        <w:bottom w:val="none" w:sz="0" w:space="0" w:color="auto"/>
        <w:right w:val="none" w:sz="0" w:space="0" w:color="auto"/>
      </w:divBdr>
    </w:div>
    <w:div w:id="1588610895">
      <w:bodyDiv w:val="1"/>
      <w:marLeft w:val="0"/>
      <w:marRight w:val="0"/>
      <w:marTop w:val="0"/>
      <w:marBottom w:val="0"/>
      <w:divBdr>
        <w:top w:val="none" w:sz="0" w:space="0" w:color="auto"/>
        <w:left w:val="none" w:sz="0" w:space="0" w:color="auto"/>
        <w:bottom w:val="none" w:sz="0" w:space="0" w:color="auto"/>
        <w:right w:val="none" w:sz="0" w:space="0" w:color="auto"/>
      </w:divBdr>
    </w:div>
    <w:div w:id="1604458238">
      <w:bodyDiv w:val="1"/>
      <w:marLeft w:val="0"/>
      <w:marRight w:val="0"/>
      <w:marTop w:val="0"/>
      <w:marBottom w:val="0"/>
      <w:divBdr>
        <w:top w:val="none" w:sz="0" w:space="0" w:color="auto"/>
        <w:left w:val="none" w:sz="0" w:space="0" w:color="auto"/>
        <w:bottom w:val="none" w:sz="0" w:space="0" w:color="auto"/>
        <w:right w:val="none" w:sz="0" w:space="0" w:color="auto"/>
      </w:divBdr>
    </w:div>
    <w:div w:id="1604723079">
      <w:bodyDiv w:val="1"/>
      <w:marLeft w:val="0"/>
      <w:marRight w:val="0"/>
      <w:marTop w:val="0"/>
      <w:marBottom w:val="0"/>
      <w:divBdr>
        <w:top w:val="none" w:sz="0" w:space="0" w:color="auto"/>
        <w:left w:val="none" w:sz="0" w:space="0" w:color="auto"/>
        <w:bottom w:val="none" w:sz="0" w:space="0" w:color="auto"/>
        <w:right w:val="none" w:sz="0" w:space="0" w:color="auto"/>
      </w:divBdr>
    </w:div>
    <w:div w:id="1608655956">
      <w:bodyDiv w:val="1"/>
      <w:marLeft w:val="0"/>
      <w:marRight w:val="0"/>
      <w:marTop w:val="0"/>
      <w:marBottom w:val="0"/>
      <w:divBdr>
        <w:top w:val="none" w:sz="0" w:space="0" w:color="auto"/>
        <w:left w:val="none" w:sz="0" w:space="0" w:color="auto"/>
        <w:bottom w:val="none" w:sz="0" w:space="0" w:color="auto"/>
        <w:right w:val="none" w:sz="0" w:space="0" w:color="auto"/>
      </w:divBdr>
    </w:div>
    <w:div w:id="1608854120">
      <w:bodyDiv w:val="1"/>
      <w:marLeft w:val="0"/>
      <w:marRight w:val="0"/>
      <w:marTop w:val="0"/>
      <w:marBottom w:val="0"/>
      <w:divBdr>
        <w:top w:val="none" w:sz="0" w:space="0" w:color="auto"/>
        <w:left w:val="none" w:sz="0" w:space="0" w:color="auto"/>
        <w:bottom w:val="none" w:sz="0" w:space="0" w:color="auto"/>
        <w:right w:val="none" w:sz="0" w:space="0" w:color="auto"/>
      </w:divBdr>
    </w:div>
    <w:div w:id="1610352156">
      <w:bodyDiv w:val="1"/>
      <w:marLeft w:val="0"/>
      <w:marRight w:val="0"/>
      <w:marTop w:val="0"/>
      <w:marBottom w:val="0"/>
      <w:divBdr>
        <w:top w:val="none" w:sz="0" w:space="0" w:color="auto"/>
        <w:left w:val="none" w:sz="0" w:space="0" w:color="auto"/>
        <w:bottom w:val="none" w:sz="0" w:space="0" w:color="auto"/>
        <w:right w:val="none" w:sz="0" w:space="0" w:color="auto"/>
      </w:divBdr>
    </w:div>
    <w:div w:id="1611159566">
      <w:bodyDiv w:val="1"/>
      <w:marLeft w:val="0"/>
      <w:marRight w:val="0"/>
      <w:marTop w:val="0"/>
      <w:marBottom w:val="0"/>
      <w:divBdr>
        <w:top w:val="none" w:sz="0" w:space="0" w:color="auto"/>
        <w:left w:val="none" w:sz="0" w:space="0" w:color="auto"/>
        <w:bottom w:val="none" w:sz="0" w:space="0" w:color="auto"/>
        <w:right w:val="none" w:sz="0" w:space="0" w:color="auto"/>
      </w:divBdr>
    </w:div>
    <w:div w:id="1612323386">
      <w:bodyDiv w:val="1"/>
      <w:marLeft w:val="0"/>
      <w:marRight w:val="0"/>
      <w:marTop w:val="0"/>
      <w:marBottom w:val="0"/>
      <w:divBdr>
        <w:top w:val="none" w:sz="0" w:space="0" w:color="auto"/>
        <w:left w:val="none" w:sz="0" w:space="0" w:color="auto"/>
        <w:bottom w:val="none" w:sz="0" w:space="0" w:color="auto"/>
        <w:right w:val="none" w:sz="0" w:space="0" w:color="auto"/>
      </w:divBdr>
    </w:div>
    <w:div w:id="1629317885">
      <w:bodyDiv w:val="1"/>
      <w:marLeft w:val="0"/>
      <w:marRight w:val="0"/>
      <w:marTop w:val="0"/>
      <w:marBottom w:val="0"/>
      <w:divBdr>
        <w:top w:val="none" w:sz="0" w:space="0" w:color="auto"/>
        <w:left w:val="none" w:sz="0" w:space="0" w:color="auto"/>
        <w:bottom w:val="none" w:sz="0" w:space="0" w:color="auto"/>
        <w:right w:val="none" w:sz="0" w:space="0" w:color="auto"/>
      </w:divBdr>
    </w:div>
    <w:div w:id="1630863719">
      <w:bodyDiv w:val="1"/>
      <w:marLeft w:val="0"/>
      <w:marRight w:val="0"/>
      <w:marTop w:val="0"/>
      <w:marBottom w:val="0"/>
      <w:divBdr>
        <w:top w:val="none" w:sz="0" w:space="0" w:color="auto"/>
        <w:left w:val="none" w:sz="0" w:space="0" w:color="auto"/>
        <w:bottom w:val="none" w:sz="0" w:space="0" w:color="auto"/>
        <w:right w:val="none" w:sz="0" w:space="0" w:color="auto"/>
      </w:divBdr>
    </w:div>
    <w:div w:id="1649238216">
      <w:bodyDiv w:val="1"/>
      <w:marLeft w:val="0"/>
      <w:marRight w:val="0"/>
      <w:marTop w:val="0"/>
      <w:marBottom w:val="0"/>
      <w:divBdr>
        <w:top w:val="none" w:sz="0" w:space="0" w:color="auto"/>
        <w:left w:val="none" w:sz="0" w:space="0" w:color="auto"/>
        <w:bottom w:val="none" w:sz="0" w:space="0" w:color="auto"/>
        <w:right w:val="none" w:sz="0" w:space="0" w:color="auto"/>
      </w:divBdr>
    </w:div>
    <w:div w:id="1650204573">
      <w:bodyDiv w:val="1"/>
      <w:marLeft w:val="0"/>
      <w:marRight w:val="0"/>
      <w:marTop w:val="0"/>
      <w:marBottom w:val="0"/>
      <w:divBdr>
        <w:top w:val="none" w:sz="0" w:space="0" w:color="auto"/>
        <w:left w:val="none" w:sz="0" w:space="0" w:color="auto"/>
        <w:bottom w:val="none" w:sz="0" w:space="0" w:color="auto"/>
        <w:right w:val="none" w:sz="0" w:space="0" w:color="auto"/>
      </w:divBdr>
    </w:div>
    <w:div w:id="1650360030">
      <w:bodyDiv w:val="1"/>
      <w:marLeft w:val="0"/>
      <w:marRight w:val="0"/>
      <w:marTop w:val="0"/>
      <w:marBottom w:val="0"/>
      <w:divBdr>
        <w:top w:val="none" w:sz="0" w:space="0" w:color="auto"/>
        <w:left w:val="none" w:sz="0" w:space="0" w:color="auto"/>
        <w:bottom w:val="none" w:sz="0" w:space="0" w:color="auto"/>
        <w:right w:val="none" w:sz="0" w:space="0" w:color="auto"/>
      </w:divBdr>
    </w:div>
    <w:div w:id="1651206539">
      <w:bodyDiv w:val="1"/>
      <w:marLeft w:val="0"/>
      <w:marRight w:val="0"/>
      <w:marTop w:val="0"/>
      <w:marBottom w:val="0"/>
      <w:divBdr>
        <w:top w:val="none" w:sz="0" w:space="0" w:color="auto"/>
        <w:left w:val="none" w:sz="0" w:space="0" w:color="auto"/>
        <w:bottom w:val="none" w:sz="0" w:space="0" w:color="auto"/>
        <w:right w:val="none" w:sz="0" w:space="0" w:color="auto"/>
      </w:divBdr>
    </w:div>
    <w:div w:id="1653020015">
      <w:bodyDiv w:val="1"/>
      <w:marLeft w:val="0"/>
      <w:marRight w:val="0"/>
      <w:marTop w:val="0"/>
      <w:marBottom w:val="0"/>
      <w:divBdr>
        <w:top w:val="none" w:sz="0" w:space="0" w:color="auto"/>
        <w:left w:val="none" w:sz="0" w:space="0" w:color="auto"/>
        <w:bottom w:val="none" w:sz="0" w:space="0" w:color="auto"/>
        <w:right w:val="none" w:sz="0" w:space="0" w:color="auto"/>
      </w:divBdr>
    </w:div>
    <w:div w:id="1654486011">
      <w:bodyDiv w:val="1"/>
      <w:marLeft w:val="0"/>
      <w:marRight w:val="0"/>
      <w:marTop w:val="0"/>
      <w:marBottom w:val="0"/>
      <w:divBdr>
        <w:top w:val="none" w:sz="0" w:space="0" w:color="auto"/>
        <w:left w:val="none" w:sz="0" w:space="0" w:color="auto"/>
        <w:bottom w:val="none" w:sz="0" w:space="0" w:color="auto"/>
        <w:right w:val="none" w:sz="0" w:space="0" w:color="auto"/>
      </w:divBdr>
    </w:div>
    <w:div w:id="1658069553">
      <w:bodyDiv w:val="1"/>
      <w:marLeft w:val="0"/>
      <w:marRight w:val="0"/>
      <w:marTop w:val="0"/>
      <w:marBottom w:val="0"/>
      <w:divBdr>
        <w:top w:val="none" w:sz="0" w:space="0" w:color="auto"/>
        <w:left w:val="none" w:sz="0" w:space="0" w:color="auto"/>
        <w:bottom w:val="none" w:sz="0" w:space="0" w:color="auto"/>
        <w:right w:val="none" w:sz="0" w:space="0" w:color="auto"/>
      </w:divBdr>
    </w:div>
    <w:div w:id="1662463104">
      <w:bodyDiv w:val="1"/>
      <w:marLeft w:val="0"/>
      <w:marRight w:val="0"/>
      <w:marTop w:val="0"/>
      <w:marBottom w:val="0"/>
      <w:divBdr>
        <w:top w:val="none" w:sz="0" w:space="0" w:color="auto"/>
        <w:left w:val="none" w:sz="0" w:space="0" w:color="auto"/>
        <w:bottom w:val="none" w:sz="0" w:space="0" w:color="auto"/>
        <w:right w:val="none" w:sz="0" w:space="0" w:color="auto"/>
      </w:divBdr>
    </w:div>
    <w:div w:id="1665012930">
      <w:bodyDiv w:val="1"/>
      <w:marLeft w:val="0"/>
      <w:marRight w:val="0"/>
      <w:marTop w:val="0"/>
      <w:marBottom w:val="0"/>
      <w:divBdr>
        <w:top w:val="none" w:sz="0" w:space="0" w:color="auto"/>
        <w:left w:val="none" w:sz="0" w:space="0" w:color="auto"/>
        <w:bottom w:val="none" w:sz="0" w:space="0" w:color="auto"/>
        <w:right w:val="none" w:sz="0" w:space="0" w:color="auto"/>
      </w:divBdr>
    </w:div>
    <w:div w:id="1669864088">
      <w:bodyDiv w:val="1"/>
      <w:marLeft w:val="0"/>
      <w:marRight w:val="0"/>
      <w:marTop w:val="0"/>
      <w:marBottom w:val="0"/>
      <w:divBdr>
        <w:top w:val="none" w:sz="0" w:space="0" w:color="auto"/>
        <w:left w:val="none" w:sz="0" w:space="0" w:color="auto"/>
        <w:bottom w:val="none" w:sz="0" w:space="0" w:color="auto"/>
        <w:right w:val="none" w:sz="0" w:space="0" w:color="auto"/>
      </w:divBdr>
    </w:div>
    <w:div w:id="1675569493">
      <w:bodyDiv w:val="1"/>
      <w:marLeft w:val="0"/>
      <w:marRight w:val="0"/>
      <w:marTop w:val="0"/>
      <w:marBottom w:val="0"/>
      <w:divBdr>
        <w:top w:val="none" w:sz="0" w:space="0" w:color="auto"/>
        <w:left w:val="none" w:sz="0" w:space="0" w:color="auto"/>
        <w:bottom w:val="none" w:sz="0" w:space="0" w:color="auto"/>
        <w:right w:val="none" w:sz="0" w:space="0" w:color="auto"/>
      </w:divBdr>
    </w:div>
    <w:div w:id="1679966657">
      <w:bodyDiv w:val="1"/>
      <w:marLeft w:val="0"/>
      <w:marRight w:val="0"/>
      <w:marTop w:val="0"/>
      <w:marBottom w:val="0"/>
      <w:divBdr>
        <w:top w:val="none" w:sz="0" w:space="0" w:color="auto"/>
        <w:left w:val="none" w:sz="0" w:space="0" w:color="auto"/>
        <w:bottom w:val="none" w:sz="0" w:space="0" w:color="auto"/>
        <w:right w:val="none" w:sz="0" w:space="0" w:color="auto"/>
      </w:divBdr>
    </w:div>
    <w:div w:id="1688407525">
      <w:bodyDiv w:val="1"/>
      <w:marLeft w:val="0"/>
      <w:marRight w:val="0"/>
      <w:marTop w:val="0"/>
      <w:marBottom w:val="0"/>
      <w:divBdr>
        <w:top w:val="none" w:sz="0" w:space="0" w:color="auto"/>
        <w:left w:val="none" w:sz="0" w:space="0" w:color="auto"/>
        <w:bottom w:val="none" w:sz="0" w:space="0" w:color="auto"/>
        <w:right w:val="none" w:sz="0" w:space="0" w:color="auto"/>
      </w:divBdr>
    </w:div>
    <w:div w:id="1690791099">
      <w:bodyDiv w:val="1"/>
      <w:marLeft w:val="0"/>
      <w:marRight w:val="0"/>
      <w:marTop w:val="0"/>
      <w:marBottom w:val="0"/>
      <w:divBdr>
        <w:top w:val="none" w:sz="0" w:space="0" w:color="auto"/>
        <w:left w:val="none" w:sz="0" w:space="0" w:color="auto"/>
        <w:bottom w:val="none" w:sz="0" w:space="0" w:color="auto"/>
        <w:right w:val="none" w:sz="0" w:space="0" w:color="auto"/>
      </w:divBdr>
    </w:div>
    <w:div w:id="1692686017">
      <w:bodyDiv w:val="1"/>
      <w:marLeft w:val="0"/>
      <w:marRight w:val="0"/>
      <w:marTop w:val="0"/>
      <w:marBottom w:val="0"/>
      <w:divBdr>
        <w:top w:val="none" w:sz="0" w:space="0" w:color="auto"/>
        <w:left w:val="none" w:sz="0" w:space="0" w:color="auto"/>
        <w:bottom w:val="none" w:sz="0" w:space="0" w:color="auto"/>
        <w:right w:val="none" w:sz="0" w:space="0" w:color="auto"/>
      </w:divBdr>
    </w:div>
    <w:div w:id="1726488821">
      <w:bodyDiv w:val="1"/>
      <w:marLeft w:val="0"/>
      <w:marRight w:val="0"/>
      <w:marTop w:val="0"/>
      <w:marBottom w:val="0"/>
      <w:divBdr>
        <w:top w:val="none" w:sz="0" w:space="0" w:color="auto"/>
        <w:left w:val="none" w:sz="0" w:space="0" w:color="auto"/>
        <w:bottom w:val="none" w:sz="0" w:space="0" w:color="auto"/>
        <w:right w:val="none" w:sz="0" w:space="0" w:color="auto"/>
      </w:divBdr>
    </w:div>
    <w:div w:id="1747726774">
      <w:bodyDiv w:val="1"/>
      <w:marLeft w:val="0"/>
      <w:marRight w:val="0"/>
      <w:marTop w:val="0"/>
      <w:marBottom w:val="0"/>
      <w:divBdr>
        <w:top w:val="none" w:sz="0" w:space="0" w:color="auto"/>
        <w:left w:val="none" w:sz="0" w:space="0" w:color="auto"/>
        <w:bottom w:val="none" w:sz="0" w:space="0" w:color="auto"/>
        <w:right w:val="none" w:sz="0" w:space="0" w:color="auto"/>
      </w:divBdr>
    </w:div>
    <w:div w:id="1751804637">
      <w:bodyDiv w:val="1"/>
      <w:marLeft w:val="0"/>
      <w:marRight w:val="0"/>
      <w:marTop w:val="0"/>
      <w:marBottom w:val="0"/>
      <w:divBdr>
        <w:top w:val="none" w:sz="0" w:space="0" w:color="auto"/>
        <w:left w:val="none" w:sz="0" w:space="0" w:color="auto"/>
        <w:bottom w:val="none" w:sz="0" w:space="0" w:color="auto"/>
        <w:right w:val="none" w:sz="0" w:space="0" w:color="auto"/>
      </w:divBdr>
    </w:div>
    <w:div w:id="1755976600">
      <w:bodyDiv w:val="1"/>
      <w:marLeft w:val="0"/>
      <w:marRight w:val="0"/>
      <w:marTop w:val="0"/>
      <w:marBottom w:val="0"/>
      <w:divBdr>
        <w:top w:val="none" w:sz="0" w:space="0" w:color="auto"/>
        <w:left w:val="none" w:sz="0" w:space="0" w:color="auto"/>
        <w:bottom w:val="none" w:sz="0" w:space="0" w:color="auto"/>
        <w:right w:val="none" w:sz="0" w:space="0" w:color="auto"/>
      </w:divBdr>
    </w:div>
    <w:div w:id="1756127530">
      <w:bodyDiv w:val="1"/>
      <w:marLeft w:val="0"/>
      <w:marRight w:val="0"/>
      <w:marTop w:val="0"/>
      <w:marBottom w:val="0"/>
      <w:divBdr>
        <w:top w:val="none" w:sz="0" w:space="0" w:color="auto"/>
        <w:left w:val="none" w:sz="0" w:space="0" w:color="auto"/>
        <w:bottom w:val="none" w:sz="0" w:space="0" w:color="auto"/>
        <w:right w:val="none" w:sz="0" w:space="0" w:color="auto"/>
      </w:divBdr>
    </w:div>
    <w:div w:id="1763380967">
      <w:bodyDiv w:val="1"/>
      <w:marLeft w:val="0"/>
      <w:marRight w:val="0"/>
      <w:marTop w:val="0"/>
      <w:marBottom w:val="0"/>
      <w:divBdr>
        <w:top w:val="none" w:sz="0" w:space="0" w:color="auto"/>
        <w:left w:val="none" w:sz="0" w:space="0" w:color="auto"/>
        <w:bottom w:val="none" w:sz="0" w:space="0" w:color="auto"/>
        <w:right w:val="none" w:sz="0" w:space="0" w:color="auto"/>
      </w:divBdr>
    </w:div>
    <w:div w:id="1768650794">
      <w:bodyDiv w:val="1"/>
      <w:marLeft w:val="0"/>
      <w:marRight w:val="0"/>
      <w:marTop w:val="0"/>
      <w:marBottom w:val="0"/>
      <w:divBdr>
        <w:top w:val="none" w:sz="0" w:space="0" w:color="auto"/>
        <w:left w:val="none" w:sz="0" w:space="0" w:color="auto"/>
        <w:bottom w:val="none" w:sz="0" w:space="0" w:color="auto"/>
        <w:right w:val="none" w:sz="0" w:space="0" w:color="auto"/>
      </w:divBdr>
    </w:div>
    <w:div w:id="1771967240">
      <w:bodyDiv w:val="1"/>
      <w:marLeft w:val="0"/>
      <w:marRight w:val="0"/>
      <w:marTop w:val="0"/>
      <w:marBottom w:val="0"/>
      <w:divBdr>
        <w:top w:val="none" w:sz="0" w:space="0" w:color="auto"/>
        <w:left w:val="none" w:sz="0" w:space="0" w:color="auto"/>
        <w:bottom w:val="none" w:sz="0" w:space="0" w:color="auto"/>
        <w:right w:val="none" w:sz="0" w:space="0" w:color="auto"/>
      </w:divBdr>
    </w:div>
    <w:div w:id="1775323775">
      <w:bodyDiv w:val="1"/>
      <w:marLeft w:val="0"/>
      <w:marRight w:val="0"/>
      <w:marTop w:val="0"/>
      <w:marBottom w:val="0"/>
      <w:divBdr>
        <w:top w:val="none" w:sz="0" w:space="0" w:color="auto"/>
        <w:left w:val="none" w:sz="0" w:space="0" w:color="auto"/>
        <w:bottom w:val="none" w:sz="0" w:space="0" w:color="auto"/>
        <w:right w:val="none" w:sz="0" w:space="0" w:color="auto"/>
      </w:divBdr>
    </w:div>
    <w:div w:id="1790591123">
      <w:bodyDiv w:val="1"/>
      <w:marLeft w:val="0"/>
      <w:marRight w:val="0"/>
      <w:marTop w:val="0"/>
      <w:marBottom w:val="0"/>
      <w:divBdr>
        <w:top w:val="none" w:sz="0" w:space="0" w:color="auto"/>
        <w:left w:val="none" w:sz="0" w:space="0" w:color="auto"/>
        <w:bottom w:val="none" w:sz="0" w:space="0" w:color="auto"/>
        <w:right w:val="none" w:sz="0" w:space="0" w:color="auto"/>
      </w:divBdr>
    </w:div>
    <w:div w:id="1800873635">
      <w:bodyDiv w:val="1"/>
      <w:marLeft w:val="0"/>
      <w:marRight w:val="0"/>
      <w:marTop w:val="0"/>
      <w:marBottom w:val="0"/>
      <w:divBdr>
        <w:top w:val="none" w:sz="0" w:space="0" w:color="auto"/>
        <w:left w:val="none" w:sz="0" w:space="0" w:color="auto"/>
        <w:bottom w:val="none" w:sz="0" w:space="0" w:color="auto"/>
        <w:right w:val="none" w:sz="0" w:space="0" w:color="auto"/>
      </w:divBdr>
    </w:div>
    <w:div w:id="1803304251">
      <w:bodyDiv w:val="1"/>
      <w:marLeft w:val="0"/>
      <w:marRight w:val="0"/>
      <w:marTop w:val="0"/>
      <w:marBottom w:val="0"/>
      <w:divBdr>
        <w:top w:val="none" w:sz="0" w:space="0" w:color="auto"/>
        <w:left w:val="none" w:sz="0" w:space="0" w:color="auto"/>
        <w:bottom w:val="none" w:sz="0" w:space="0" w:color="auto"/>
        <w:right w:val="none" w:sz="0" w:space="0" w:color="auto"/>
      </w:divBdr>
    </w:div>
    <w:div w:id="1811362617">
      <w:bodyDiv w:val="1"/>
      <w:marLeft w:val="0"/>
      <w:marRight w:val="0"/>
      <w:marTop w:val="0"/>
      <w:marBottom w:val="0"/>
      <w:divBdr>
        <w:top w:val="none" w:sz="0" w:space="0" w:color="auto"/>
        <w:left w:val="none" w:sz="0" w:space="0" w:color="auto"/>
        <w:bottom w:val="none" w:sz="0" w:space="0" w:color="auto"/>
        <w:right w:val="none" w:sz="0" w:space="0" w:color="auto"/>
      </w:divBdr>
    </w:div>
    <w:div w:id="1815486222">
      <w:bodyDiv w:val="1"/>
      <w:marLeft w:val="0"/>
      <w:marRight w:val="0"/>
      <w:marTop w:val="0"/>
      <w:marBottom w:val="0"/>
      <w:divBdr>
        <w:top w:val="none" w:sz="0" w:space="0" w:color="auto"/>
        <w:left w:val="none" w:sz="0" w:space="0" w:color="auto"/>
        <w:bottom w:val="none" w:sz="0" w:space="0" w:color="auto"/>
        <w:right w:val="none" w:sz="0" w:space="0" w:color="auto"/>
      </w:divBdr>
    </w:div>
    <w:div w:id="1817070460">
      <w:bodyDiv w:val="1"/>
      <w:marLeft w:val="0"/>
      <w:marRight w:val="0"/>
      <w:marTop w:val="0"/>
      <w:marBottom w:val="0"/>
      <w:divBdr>
        <w:top w:val="none" w:sz="0" w:space="0" w:color="auto"/>
        <w:left w:val="none" w:sz="0" w:space="0" w:color="auto"/>
        <w:bottom w:val="none" w:sz="0" w:space="0" w:color="auto"/>
        <w:right w:val="none" w:sz="0" w:space="0" w:color="auto"/>
      </w:divBdr>
    </w:div>
    <w:div w:id="1823428095">
      <w:bodyDiv w:val="1"/>
      <w:marLeft w:val="0"/>
      <w:marRight w:val="0"/>
      <w:marTop w:val="0"/>
      <w:marBottom w:val="0"/>
      <w:divBdr>
        <w:top w:val="none" w:sz="0" w:space="0" w:color="auto"/>
        <w:left w:val="none" w:sz="0" w:space="0" w:color="auto"/>
        <w:bottom w:val="none" w:sz="0" w:space="0" w:color="auto"/>
        <w:right w:val="none" w:sz="0" w:space="0" w:color="auto"/>
      </w:divBdr>
    </w:div>
    <w:div w:id="1827089082">
      <w:bodyDiv w:val="1"/>
      <w:marLeft w:val="0"/>
      <w:marRight w:val="0"/>
      <w:marTop w:val="0"/>
      <w:marBottom w:val="0"/>
      <w:divBdr>
        <w:top w:val="none" w:sz="0" w:space="0" w:color="auto"/>
        <w:left w:val="none" w:sz="0" w:space="0" w:color="auto"/>
        <w:bottom w:val="none" w:sz="0" w:space="0" w:color="auto"/>
        <w:right w:val="none" w:sz="0" w:space="0" w:color="auto"/>
      </w:divBdr>
    </w:div>
    <w:div w:id="1832983939">
      <w:bodyDiv w:val="1"/>
      <w:marLeft w:val="0"/>
      <w:marRight w:val="0"/>
      <w:marTop w:val="0"/>
      <w:marBottom w:val="0"/>
      <w:divBdr>
        <w:top w:val="none" w:sz="0" w:space="0" w:color="auto"/>
        <w:left w:val="none" w:sz="0" w:space="0" w:color="auto"/>
        <w:bottom w:val="none" w:sz="0" w:space="0" w:color="auto"/>
        <w:right w:val="none" w:sz="0" w:space="0" w:color="auto"/>
      </w:divBdr>
    </w:div>
    <w:div w:id="1846439647">
      <w:bodyDiv w:val="1"/>
      <w:marLeft w:val="0"/>
      <w:marRight w:val="0"/>
      <w:marTop w:val="0"/>
      <w:marBottom w:val="0"/>
      <w:divBdr>
        <w:top w:val="none" w:sz="0" w:space="0" w:color="auto"/>
        <w:left w:val="none" w:sz="0" w:space="0" w:color="auto"/>
        <w:bottom w:val="none" w:sz="0" w:space="0" w:color="auto"/>
        <w:right w:val="none" w:sz="0" w:space="0" w:color="auto"/>
      </w:divBdr>
    </w:div>
    <w:div w:id="1846700847">
      <w:bodyDiv w:val="1"/>
      <w:marLeft w:val="0"/>
      <w:marRight w:val="0"/>
      <w:marTop w:val="0"/>
      <w:marBottom w:val="0"/>
      <w:divBdr>
        <w:top w:val="none" w:sz="0" w:space="0" w:color="auto"/>
        <w:left w:val="none" w:sz="0" w:space="0" w:color="auto"/>
        <w:bottom w:val="none" w:sz="0" w:space="0" w:color="auto"/>
        <w:right w:val="none" w:sz="0" w:space="0" w:color="auto"/>
      </w:divBdr>
    </w:div>
    <w:div w:id="1847132978">
      <w:bodyDiv w:val="1"/>
      <w:marLeft w:val="0"/>
      <w:marRight w:val="0"/>
      <w:marTop w:val="0"/>
      <w:marBottom w:val="0"/>
      <w:divBdr>
        <w:top w:val="none" w:sz="0" w:space="0" w:color="auto"/>
        <w:left w:val="none" w:sz="0" w:space="0" w:color="auto"/>
        <w:bottom w:val="none" w:sz="0" w:space="0" w:color="auto"/>
        <w:right w:val="none" w:sz="0" w:space="0" w:color="auto"/>
      </w:divBdr>
    </w:div>
    <w:div w:id="1847748922">
      <w:bodyDiv w:val="1"/>
      <w:marLeft w:val="0"/>
      <w:marRight w:val="0"/>
      <w:marTop w:val="0"/>
      <w:marBottom w:val="0"/>
      <w:divBdr>
        <w:top w:val="none" w:sz="0" w:space="0" w:color="auto"/>
        <w:left w:val="none" w:sz="0" w:space="0" w:color="auto"/>
        <w:bottom w:val="none" w:sz="0" w:space="0" w:color="auto"/>
        <w:right w:val="none" w:sz="0" w:space="0" w:color="auto"/>
      </w:divBdr>
    </w:div>
    <w:div w:id="1850563697">
      <w:bodyDiv w:val="1"/>
      <w:marLeft w:val="0"/>
      <w:marRight w:val="0"/>
      <w:marTop w:val="0"/>
      <w:marBottom w:val="0"/>
      <w:divBdr>
        <w:top w:val="none" w:sz="0" w:space="0" w:color="auto"/>
        <w:left w:val="none" w:sz="0" w:space="0" w:color="auto"/>
        <w:bottom w:val="none" w:sz="0" w:space="0" w:color="auto"/>
        <w:right w:val="none" w:sz="0" w:space="0" w:color="auto"/>
      </w:divBdr>
    </w:div>
    <w:div w:id="1853950935">
      <w:bodyDiv w:val="1"/>
      <w:marLeft w:val="0"/>
      <w:marRight w:val="0"/>
      <w:marTop w:val="0"/>
      <w:marBottom w:val="0"/>
      <w:divBdr>
        <w:top w:val="none" w:sz="0" w:space="0" w:color="auto"/>
        <w:left w:val="none" w:sz="0" w:space="0" w:color="auto"/>
        <w:bottom w:val="none" w:sz="0" w:space="0" w:color="auto"/>
        <w:right w:val="none" w:sz="0" w:space="0" w:color="auto"/>
      </w:divBdr>
    </w:div>
    <w:div w:id="1866865668">
      <w:bodyDiv w:val="1"/>
      <w:marLeft w:val="0"/>
      <w:marRight w:val="0"/>
      <w:marTop w:val="0"/>
      <w:marBottom w:val="0"/>
      <w:divBdr>
        <w:top w:val="none" w:sz="0" w:space="0" w:color="auto"/>
        <w:left w:val="none" w:sz="0" w:space="0" w:color="auto"/>
        <w:bottom w:val="none" w:sz="0" w:space="0" w:color="auto"/>
        <w:right w:val="none" w:sz="0" w:space="0" w:color="auto"/>
      </w:divBdr>
    </w:div>
    <w:div w:id="1885098248">
      <w:bodyDiv w:val="1"/>
      <w:marLeft w:val="0"/>
      <w:marRight w:val="0"/>
      <w:marTop w:val="0"/>
      <w:marBottom w:val="0"/>
      <w:divBdr>
        <w:top w:val="none" w:sz="0" w:space="0" w:color="auto"/>
        <w:left w:val="none" w:sz="0" w:space="0" w:color="auto"/>
        <w:bottom w:val="none" w:sz="0" w:space="0" w:color="auto"/>
        <w:right w:val="none" w:sz="0" w:space="0" w:color="auto"/>
      </w:divBdr>
    </w:div>
    <w:div w:id="1886067017">
      <w:bodyDiv w:val="1"/>
      <w:marLeft w:val="0"/>
      <w:marRight w:val="0"/>
      <w:marTop w:val="0"/>
      <w:marBottom w:val="0"/>
      <w:divBdr>
        <w:top w:val="none" w:sz="0" w:space="0" w:color="auto"/>
        <w:left w:val="none" w:sz="0" w:space="0" w:color="auto"/>
        <w:bottom w:val="none" w:sz="0" w:space="0" w:color="auto"/>
        <w:right w:val="none" w:sz="0" w:space="0" w:color="auto"/>
      </w:divBdr>
    </w:div>
    <w:div w:id="1887252399">
      <w:bodyDiv w:val="1"/>
      <w:marLeft w:val="0"/>
      <w:marRight w:val="0"/>
      <w:marTop w:val="0"/>
      <w:marBottom w:val="0"/>
      <w:divBdr>
        <w:top w:val="none" w:sz="0" w:space="0" w:color="auto"/>
        <w:left w:val="none" w:sz="0" w:space="0" w:color="auto"/>
        <w:bottom w:val="none" w:sz="0" w:space="0" w:color="auto"/>
        <w:right w:val="none" w:sz="0" w:space="0" w:color="auto"/>
      </w:divBdr>
    </w:div>
    <w:div w:id="1903100185">
      <w:bodyDiv w:val="1"/>
      <w:marLeft w:val="0"/>
      <w:marRight w:val="0"/>
      <w:marTop w:val="0"/>
      <w:marBottom w:val="0"/>
      <w:divBdr>
        <w:top w:val="none" w:sz="0" w:space="0" w:color="auto"/>
        <w:left w:val="none" w:sz="0" w:space="0" w:color="auto"/>
        <w:bottom w:val="none" w:sz="0" w:space="0" w:color="auto"/>
        <w:right w:val="none" w:sz="0" w:space="0" w:color="auto"/>
      </w:divBdr>
    </w:div>
    <w:div w:id="1914048307">
      <w:bodyDiv w:val="1"/>
      <w:marLeft w:val="0"/>
      <w:marRight w:val="0"/>
      <w:marTop w:val="0"/>
      <w:marBottom w:val="0"/>
      <w:divBdr>
        <w:top w:val="none" w:sz="0" w:space="0" w:color="auto"/>
        <w:left w:val="none" w:sz="0" w:space="0" w:color="auto"/>
        <w:bottom w:val="none" w:sz="0" w:space="0" w:color="auto"/>
        <w:right w:val="none" w:sz="0" w:space="0" w:color="auto"/>
      </w:divBdr>
    </w:div>
    <w:div w:id="1917549991">
      <w:bodyDiv w:val="1"/>
      <w:marLeft w:val="0"/>
      <w:marRight w:val="0"/>
      <w:marTop w:val="0"/>
      <w:marBottom w:val="0"/>
      <w:divBdr>
        <w:top w:val="none" w:sz="0" w:space="0" w:color="auto"/>
        <w:left w:val="none" w:sz="0" w:space="0" w:color="auto"/>
        <w:bottom w:val="none" w:sz="0" w:space="0" w:color="auto"/>
        <w:right w:val="none" w:sz="0" w:space="0" w:color="auto"/>
      </w:divBdr>
    </w:div>
    <w:div w:id="1919097399">
      <w:bodyDiv w:val="1"/>
      <w:marLeft w:val="0"/>
      <w:marRight w:val="0"/>
      <w:marTop w:val="0"/>
      <w:marBottom w:val="0"/>
      <w:divBdr>
        <w:top w:val="none" w:sz="0" w:space="0" w:color="auto"/>
        <w:left w:val="none" w:sz="0" w:space="0" w:color="auto"/>
        <w:bottom w:val="none" w:sz="0" w:space="0" w:color="auto"/>
        <w:right w:val="none" w:sz="0" w:space="0" w:color="auto"/>
      </w:divBdr>
    </w:div>
    <w:div w:id="1920672290">
      <w:bodyDiv w:val="1"/>
      <w:marLeft w:val="0"/>
      <w:marRight w:val="0"/>
      <w:marTop w:val="0"/>
      <w:marBottom w:val="0"/>
      <w:divBdr>
        <w:top w:val="none" w:sz="0" w:space="0" w:color="auto"/>
        <w:left w:val="none" w:sz="0" w:space="0" w:color="auto"/>
        <w:bottom w:val="none" w:sz="0" w:space="0" w:color="auto"/>
        <w:right w:val="none" w:sz="0" w:space="0" w:color="auto"/>
      </w:divBdr>
    </w:div>
    <w:div w:id="1927880459">
      <w:bodyDiv w:val="1"/>
      <w:marLeft w:val="0"/>
      <w:marRight w:val="0"/>
      <w:marTop w:val="0"/>
      <w:marBottom w:val="0"/>
      <w:divBdr>
        <w:top w:val="none" w:sz="0" w:space="0" w:color="auto"/>
        <w:left w:val="none" w:sz="0" w:space="0" w:color="auto"/>
        <w:bottom w:val="none" w:sz="0" w:space="0" w:color="auto"/>
        <w:right w:val="none" w:sz="0" w:space="0" w:color="auto"/>
      </w:divBdr>
    </w:div>
    <w:div w:id="1932812939">
      <w:bodyDiv w:val="1"/>
      <w:marLeft w:val="0"/>
      <w:marRight w:val="0"/>
      <w:marTop w:val="0"/>
      <w:marBottom w:val="0"/>
      <w:divBdr>
        <w:top w:val="none" w:sz="0" w:space="0" w:color="auto"/>
        <w:left w:val="none" w:sz="0" w:space="0" w:color="auto"/>
        <w:bottom w:val="none" w:sz="0" w:space="0" w:color="auto"/>
        <w:right w:val="none" w:sz="0" w:space="0" w:color="auto"/>
      </w:divBdr>
    </w:div>
    <w:div w:id="1936743004">
      <w:bodyDiv w:val="1"/>
      <w:marLeft w:val="0"/>
      <w:marRight w:val="0"/>
      <w:marTop w:val="0"/>
      <w:marBottom w:val="0"/>
      <w:divBdr>
        <w:top w:val="none" w:sz="0" w:space="0" w:color="auto"/>
        <w:left w:val="none" w:sz="0" w:space="0" w:color="auto"/>
        <w:bottom w:val="none" w:sz="0" w:space="0" w:color="auto"/>
        <w:right w:val="none" w:sz="0" w:space="0" w:color="auto"/>
      </w:divBdr>
    </w:div>
    <w:div w:id="1945992785">
      <w:bodyDiv w:val="1"/>
      <w:marLeft w:val="0"/>
      <w:marRight w:val="0"/>
      <w:marTop w:val="0"/>
      <w:marBottom w:val="0"/>
      <w:divBdr>
        <w:top w:val="none" w:sz="0" w:space="0" w:color="auto"/>
        <w:left w:val="none" w:sz="0" w:space="0" w:color="auto"/>
        <w:bottom w:val="none" w:sz="0" w:space="0" w:color="auto"/>
        <w:right w:val="none" w:sz="0" w:space="0" w:color="auto"/>
      </w:divBdr>
    </w:div>
    <w:div w:id="1956254791">
      <w:bodyDiv w:val="1"/>
      <w:marLeft w:val="0"/>
      <w:marRight w:val="0"/>
      <w:marTop w:val="0"/>
      <w:marBottom w:val="0"/>
      <w:divBdr>
        <w:top w:val="none" w:sz="0" w:space="0" w:color="auto"/>
        <w:left w:val="none" w:sz="0" w:space="0" w:color="auto"/>
        <w:bottom w:val="none" w:sz="0" w:space="0" w:color="auto"/>
        <w:right w:val="none" w:sz="0" w:space="0" w:color="auto"/>
      </w:divBdr>
    </w:div>
    <w:div w:id="1960649985">
      <w:bodyDiv w:val="1"/>
      <w:marLeft w:val="0"/>
      <w:marRight w:val="0"/>
      <w:marTop w:val="0"/>
      <w:marBottom w:val="0"/>
      <w:divBdr>
        <w:top w:val="none" w:sz="0" w:space="0" w:color="auto"/>
        <w:left w:val="none" w:sz="0" w:space="0" w:color="auto"/>
        <w:bottom w:val="none" w:sz="0" w:space="0" w:color="auto"/>
        <w:right w:val="none" w:sz="0" w:space="0" w:color="auto"/>
      </w:divBdr>
    </w:div>
    <w:div w:id="1962227009">
      <w:bodyDiv w:val="1"/>
      <w:marLeft w:val="0"/>
      <w:marRight w:val="0"/>
      <w:marTop w:val="0"/>
      <w:marBottom w:val="0"/>
      <w:divBdr>
        <w:top w:val="none" w:sz="0" w:space="0" w:color="auto"/>
        <w:left w:val="none" w:sz="0" w:space="0" w:color="auto"/>
        <w:bottom w:val="none" w:sz="0" w:space="0" w:color="auto"/>
        <w:right w:val="none" w:sz="0" w:space="0" w:color="auto"/>
      </w:divBdr>
    </w:div>
    <w:div w:id="1969044374">
      <w:bodyDiv w:val="1"/>
      <w:marLeft w:val="0"/>
      <w:marRight w:val="0"/>
      <w:marTop w:val="0"/>
      <w:marBottom w:val="0"/>
      <w:divBdr>
        <w:top w:val="none" w:sz="0" w:space="0" w:color="auto"/>
        <w:left w:val="none" w:sz="0" w:space="0" w:color="auto"/>
        <w:bottom w:val="none" w:sz="0" w:space="0" w:color="auto"/>
        <w:right w:val="none" w:sz="0" w:space="0" w:color="auto"/>
      </w:divBdr>
    </w:div>
    <w:div w:id="1986884631">
      <w:bodyDiv w:val="1"/>
      <w:marLeft w:val="0"/>
      <w:marRight w:val="0"/>
      <w:marTop w:val="0"/>
      <w:marBottom w:val="0"/>
      <w:divBdr>
        <w:top w:val="none" w:sz="0" w:space="0" w:color="auto"/>
        <w:left w:val="none" w:sz="0" w:space="0" w:color="auto"/>
        <w:bottom w:val="none" w:sz="0" w:space="0" w:color="auto"/>
        <w:right w:val="none" w:sz="0" w:space="0" w:color="auto"/>
      </w:divBdr>
    </w:div>
    <w:div w:id="1991207634">
      <w:bodyDiv w:val="1"/>
      <w:marLeft w:val="0"/>
      <w:marRight w:val="0"/>
      <w:marTop w:val="0"/>
      <w:marBottom w:val="0"/>
      <w:divBdr>
        <w:top w:val="none" w:sz="0" w:space="0" w:color="auto"/>
        <w:left w:val="none" w:sz="0" w:space="0" w:color="auto"/>
        <w:bottom w:val="none" w:sz="0" w:space="0" w:color="auto"/>
        <w:right w:val="none" w:sz="0" w:space="0" w:color="auto"/>
      </w:divBdr>
    </w:div>
    <w:div w:id="1995253866">
      <w:bodyDiv w:val="1"/>
      <w:marLeft w:val="0"/>
      <w:marRight w:val="0"/>
      <w:marTop w:val="0"/>
      <w:marBottom w:val="0"/>
      <w:divBdr>
        <w:top w:val="none" w:sz="0" w:space="0" w:color="auto"/>
        <w:left w:val="none" w:sz="0" w:space="0" w:color="auto"/>
        <w:bottom w:val="none" w:sz="0" w:space="0" w:color="auto"/>
        <w:right w:val="none" w:sz="0" w:space="0" w:color="auto"/>
      </w:divBdr>
    </w:div>
    <w:div w:id="2004893031">
      <w:bodyDiv w:val="1"/>
      <w:marLeft w:val="0"/>
      <w:marRight w:val="0"/>
      <w:marTop w:val="0"/>
      <w:marBottom w:val="0"/>
      <w:divBdr>
        <w:top w:val="none" w:sz="0" w:space="0" w:color="auto"/>
        <w:left w:val="none" w:sz="0" w:space="0" w:color="auto"/>
        <w:bottom w:val="none" w:sz="0" w:space="0" w:color="auto"/>
        <w:right w:val="none" w:sz="0" w:space="0" w:color="auto"/>
      </w:divBdr>
    </w:div>
    <w:div w:id="2009405078">
      <w:bodyDiv w:val="1"/>
      <w:marLeft w:val="0"/>
      <w:marRight w:val="0"/>
      <w:marTop w:val="0"/>
      <w:marBottom w:val="0"/>
      <w:divBdr>
        <w:top w:val="none" w:sz="0" w:space="0" w:color="auto"/>
        <w:left w:val="none" w:sz="0" w:space="0" w:color="auto"/>
        <w:bottom w:val="none" w:sz="0" w:space="0" w:color="auto"/>
        <w:right w:val="none" w:sz="0" w:space="0" w:color="auto"/>
      </w:divBdr>
    </w:div>
    <w:div w:id="2022663543">
      <w:bodyDiv w:val="1"/>
      <w:marLeft w:val="0"/>
      <w:marRight w:val="0"/>
      <w:marTop w:val="0"/>
      <w:marBottom w:val="0"/>
      <w:divBdr>
        <w:top w:val="none" w:sz="0" w:space="0" w:color="auto"/>
        <w:left w:val="none" w:sz="0" w:space="0" w:color="auto"/>
        <w:bottom w:val="none" w:sz="0" w:space="0" w:color="auto"/>
        <w:right w:val="none" w:sz="0" w:space="0" w:color="auto"/>
      </w:divBdr>
    </w:div>
    <w:div w:id="2031834266">
      <w:bodyDiv w:val="1"/>
      <w:marLeft w:val="0"/>
      <w:marRight w:val="0"/>
      <w:marTop w:val="0"/>
      <w:marBottom w:val="0"/>
      <w:divBdr>
        <w:top w:val="none" w:sz="0" w:space="0" w:color="auto"/>
        <w:left w:val="none" w:sz="0" w:space="0" w:color="auto"/>
        <w:bottom w:val="none" w:sz="0" w:space="0" w:color="auto"/>
        <w:right w:val="none" w:sz="0" w:space="0" w:color="auto"/>
      </w:divBdr>
    </w:div>
    <w:div w:id="2035422437">
      <w:bodyDiv w:val="1"/>
      <w:marLeft w:val="0"/>
      <w:marRight w:val="0"/>
      <w:marTop w:val="0"/>
      <w:marBottom w:val="0"/>
      <w:divBdr>
        <w:top w:val="none" w:sz="0" w:space="0" w:color="auto"/>
        <w:left w:val="none" w:sz="0" w:space="0" w:color="auto"/>
        <w:bottom w:val="none" w:sz="0" w:space="0" w:color="auto"/>
        <w:right w:val="none" w:sz="0" w:space="0" w:color="auto"/>
      </w:divBdr>
    </w:div>
    <w:div w:id="2035960588">
      <w:bodyDiv w:val="1"/>
      <w:marLeft w:val="0"/>
      <w:marRight w:val="0"/>
      <w:marTop w:val="0"/>
      <w:marBottom w:val="0"/>
      <w:divBdr>
        <w:top w:val="none" w:sz="0" w:space="0" w:color="auto"/>
        <w:left w:val="none" w:sz="0" w:space="0" w:color="auto"/>
        <w:bottom w:val="none" w:sz="0" w:space="0" w:color="auto"/>
        <w:right w:val="none" w:sz="0" w:space="0" w:color="auto"/>
      </w:divBdr>
    </w:div>
    <w:div w:id="2048678464">
      <w:bodyDiv w:val="1"/>
      <w:marLeft w:val="0"/>
      <w:marRight w:val="0"/>
      <w:marTop w:val="0"/>
      <w:marBottom w:val="0"/>
      <w:divBdr>
        <w:top w:val="none" w:sz="0" w:space="0" w:color="auto"/>
        <w:left w:val="none" w:sz="0" w:space="0" w:color="auto"/>
        <w:bottom w:val="none" w:sz="0" w:space="0" w:color="auto"/>
        <w:right w:val="none" w:sz="0" w:space="0" w:color="auto"/>
      </w:divBdr>
    </w:div>
    <w:div w:id="2049866820">
      <w:bodyDiv w:val="1"/>
      <w:marLeft w:val="0"/>
      <w:marRight w:val="0"/>
      <w:marTop w:val="0"/>
      <w:marBottom w:val="0"/>
      <w:divBdr>
        <w:top w:val="none" w:sz="0" w:space="0" w:color="auto"/>
        <w:left w:val="none" w:sz="0" w:space="0" w:color="auto"/>
        <w:bottom w:val="none" w:sz="0" w:space="0" w:color="auto"/>
        <w:right w:val="none" w:sz="0" w:space="0" w:color="auto"/>
      </w:divBdr>
    </w:div>
    <w:div w:id="2060204264">
      <w:bodyDiv w:val="1"/>
      <w:marLeft w:val="0"/>
      <w:marRight w:val="0"/>
      <w:marTop w:val="0"/>
      <w:marBottom w:val="0"/>
      <w:divBdr>
        <w:top w:val="none" w:sz="0" w:space="0" w:color="auto"/>
        <w:left w:val="none" w:sz="0" w:space="0" w:color="auto"/>
        <w:bottom w:val="none" w:sz="0" w:space="0" w:color="auto"/>
        <w:right w:val="none" w:sz="0" w:space="0" w:color="auto"/>
      </w:divBdr>
    </w:div>
    <w:div w:id="2070807142">
      <w:bodyDiv w:val="1"/>
      <w:marLeft w:val="0"/>
      <w:marRight w:val="0"/>
      <w:marTop w:val="0"/>
      <w:marBottom w:val="0"/>
      <w:divBdr>
        <w:top w:val="none" w:sz="0" w:space="0" w:color="auto"/>
        <w:left w:val="none" w:sz="0" w:space="0" w:color="auto"/>
        <w:bottom w:val="none" w:sz="0" w:space="0" w:color="auto"/>
        <w:right w:val="none" w:sz="0" w:space="0" w:color="auto"/>
      </w:divBdr>
    </w:div>
    <w:div w:id="2074040193">
      <w:bodyDiv w:val="1"/>
      <w:marLeft w:val="0"/>
      <w:marRight w:val="0"/>
      <w:marTop w:val="0"/>
      <w:marBottom w:val="0"/>
      <w:divBdr>
        <w:top w:val="none" w:sz="0" w:space="0" w:color="auto"/>
        <w:left w:val="none" w:sz="0" w:space="0" w:color="auto"/>
        <w:bottom w:val="none" w:sz="0" w:space="0" w:color="auto"/>
        <w:right w:val="none" w:sz="0" w:space="0" w:color="auto"/>
      </w:divBdr>
    </w:div>
    <w:div w:id="2091267001">
      <w:bodyDiv w:val="1"/>
      <w:marLeft w:val="0"/>
      <w:marRight w:val="0"/>
      <w:marTop w:val="0"/>
      <w:marBottom w:val="0"/>
      <w:divBdr>
        <w:top w:val="none" w:sz="0" w:space="0" w:color="auto"/>
        <w:left w:val="none" w:sz="0" w:space="0" w:color="auto"/>
        <w:bottom w:val="none" w:sz="0" w:space="0" w:color="auto"/>
        <w:right w:val="none" w:sz="0" w:space="0" w:color="auto"/>
      </w:divBdr>
    </w:div>
    <w:div w:id="2099134662">
      <w:bodyDiv w:val="1"/>
      <w:marLeft w:val="0"/>
      <w:marRight w:val="0"/>
      <w:marTop w:val="0"/>
      <w:marBottom w:val="0"/>
      <w:divBdr>
        <w:top w:val="none" w:sz="0" w:space="0" w:color="auto"/>
        <w:left w:val="none" w:sz="0" w:space="0" w:color="auto"/>
        <w:bottom w:val="none" w:sz="0" w:space="0" w:color="auto"/>
        <w:right w:val="none" w:sz="0" w:space="0" w:color="auto"/>
      </w:divBdr>
    </w:div>
    <w:div w:id="2125222411">
      <w:bodyDiv w:val="1"/>
      <w:marLeft w:val="0"/>
      <w:marRight w:val="0"/>
      <w:marTop w:val="0"/>
      <w:marBottom w:val="0"/>
      <w:divBdr>
        <w:top w:val="none" w:sz="0" w:space="0" w:color="auto"/>
        <w:left w:val="none" w:sz="0" w:space="0" w:color="auto"/>
        <w:bottom w:val="none" w:sz="0" w:space="0" w:color="auto"/>
        <w:right w:val="none" w:sz="0" w:space="0" w:color="auto"/>
      </w:divBdr>
    </w:div>
    <w:div w:id="2127389532">
      <w:bodyDiv w:val="1"/>
      <w:marLeft w:val="0"/>
      <w:marRight w:val="0"/>
      <w:marTop w:val="0"/>
      <w:marBottom w:val="0"/>
      <w:divBdr>
        <w:top w:val="none" w:sz="0" w:space="0" w:color="auto"/>
        <w:left w:val="none" w:sz="0" w:space="0" w:color="auto"/>
        <w:bottom w:val="none" w:sz="0" w:space="0" w:color="auto"/>
        <w:right w:val="none" w:sz="0" w:space="0" w:color="auto"/>
      </w:divBdr>
    </w:div>
    <w:div w:id="2134209082">
      <w:bodyDiv w:val="1"/>
      <w:marLeft w:val="0"/>
      <w:marRight w:val="0"/>
      <w:marTop w:val="0"/>
      <w:marBottom w:val="0"/>
      <w:divBdr>
        <w:top w:val="none" w:sz="0" w:space="0" w:color="auto"/>
        <w:left w:val="none" w:sz="0" w:space="0" w:color="auto"/>
        <w:bottom w:val="none" w:sz="0" w:space="0" w:color="auto"/>
        <w:right w:val="none" w:sz="0" w:space="0" w:color="auto"/>
      </w:divBdr>
    </w:div>
    <w:div w:id="2135367500">
      <w:bodyDiv w:val="1"/>
      <w:marLeft w:val="0"/>
      <w:marRight w:val="0"/>
      <w:marTop w:val="0"/>
      <w:marBottom w:val="0"/>
      <w:divBdr>
        <w:top w:val="none" w:sz="0" w:space="0" w:color="auto"/>
        <w:left w:val="none" w:sz="0" w:space="0" w:color="auto"/>
        <w:bottom w:val="none" w:sz="0" w:space="0" w:color="auto"/>
        <w:right w:val="none" w:sz="0" w:space="0" w:color="auto"/>
      </w:divBdr>
    </w:div>
    <w:div w:id="2136479236">
      <w:bodyDiv w:val="1"/>
      <w:marLeft w:val="0"/>
      <w:marRight w:val="0"/>
      <w:marTop w:val="0"/>
      <w:marBottom w:val="0"/>
      <w:divBdr>
        <w:top w:val="none" w:sz="0" w:space="0" w:color="auto"/>
        <w:left w:val="none" w:sz="0" w:space="0" w:color="auto"/>
        <w:bottom w:val="none" w:sz="0" w:space="0" w:color="auto"/>
        <w:right w:val="none" w:sz="0" w:space="0" w:color="auto"/>
      </w:divBdr>
    </w:div>
    <w:div w:id="2137019229">
      <w:bodyDiv w:val="1"/>
      <w:marLeft w:val="0"/>
      <w:marRight w:val="0"/>
      <w:marTop w:val="0"/>
      <w:marBottom w:val="0"/>
      <w:divBdr>
        <w:top w:val="none" w:sz="0" w:space="0" w:color="auto"/>
        <w:left w:val="none" w:sz="0" w:space="0" w:color="auto"/>
        <w:bottom w:val="none" w:sz="0" w:space="0" w:color="auto"/>
        <w:right w:val="none" w:sz="0" w:space="0" w:color="auto"/>
      </w:divBdr>
    </w:div>
    <w:div w:id="2142114297">
      <w:bodyDiv w:val="1"/>
      <w:marLeft w:val="0"/>
      <w:marRight w:val="0"/>
      <w:marTop w:val="0"/>
      <w:marBottom w:val="0"/>
      <w:divBdr>
        <w:top w:val="none" w:sz="0" w:space="0" w:color="auto"/>
        <w:left w:val="none" w:sz="0" w:space="0" w:color="auto"/>
        <w:bottom w:val="none" w:sz="0" w:space="0" w:color="auto"/>
        <w:right w:val="none" w:sz="0" w:space="0" w:color="auto"/>
      </w:divBdr>
    </w:div>
    <w:div w:id="21437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data.Collection@oecd.org" TargetMode="External"/><Relationship Id="rId13" Type="http://schemas.openxmlformats.org/officeDocument/2006/relationships/hyperlink" Target="mailto:Shashwat.Koirala@oecd.org" TargetMode="External"/><Relationship Id="rId18" Type="http://schemas.openxmlformats.org/officeDocument/2006/relationships/oleObject" Target="file:///\\main.oecd.org\sdataDCD\Data\SDF\Work%20streams\Data%20Collections\FSS\2020%20Survey\ForSurvey2020.xlsm!For%20Word%20CPA%20Tables!TableA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mailto:Mark.Baldock@oecd.org" TargetMode="Externa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file:///\\main.oecd.org\sdataDCD\Data\SDF\Work%20streams\Data%20Collections\FSS\2020%20Survey\ForSurvey2020.xlsm!For%20Word%20file!R6C1:R30C6" TargetMode="External"/><Relationship Id="rId20" Type="http://schemas.openxmlformats.org/officeDocument/2006/relationships/oleObject" Target="file:///\\main.oecd.org\sdataDCD\Data\SDF\Work%20streams\Data%20Collections\FSS\2020%20Survey\ForSurvey2020.xlsm!For%20Word%20CPA%20Tables!TableA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smin.Ahmad@oecd.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DACdata.Collection@oecd.org" TargetMode="External"/><Relationship Id="rId14" Type="http://schemas.openxmlformats.org/officeDocument/2006/relationships/hyperlink" Target="http://www.oecd.org/dac/cpa" TargetMode="External"/><Relationship Id="rId22" Type="http://schemas.openxmlformats.org/officeDocument/2006/relationships/oleObject" Target="file:///\\main.oecd.org\sdataDCD\Data\SDF\Work%20streams\Data%20Collections\FSS\2020%20Survey\ForSurvey2020.xlsm!For%20Word%20CPA%20Tables!Table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3A9D4-0383-4BBE-9E88-92425360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DAC 2020 Survey on Aid Allocation Policies and Indicative Forward Spending Plans</vt:lpstr>
    </vt:vector>
  </TitlesOfParts>
  <Company>OECD</Company>
  <LinksUpToDate>false</LinksUpToDate>
  <CharactersWithSpaces>9984</CharactersWithSpaces>
  <SharedDoc>false</SharedDoc>
  <HLinks>
    <vt:vector size="30" baseType="variant">
      <vt:variant>
        <vt:i4>6946877</vt:i4>
      </vt:variant>
      <vt:variant>
        <vt:i4>9</vt:i4>
      </vt:variant>
      <vt:variant>
        <vt:i4>0</vt:i4>
      </vt:variant>
      <vt:variant>
        <vt:i4>5</vt:i4>
      </vt:variant>
      <vt:variant>
        <vt:lpwstr>http://www.oecd.org/dac/cpa</vt:lpwstr>
      </vt:variant>
      <vt:variant>
        <vt:lpwstr/>
      </vt:variant>
      <vt:variant>
        <vt:i4>7274496</vt:i4>
      </vt:variant>
      <vt:variant>
        <vt:i4>6</vt:i4>
      </vt:variant>
      <vt:variant>
        <vt:i4>0</vt:i4>
      </vt:variant>
      <vt:variant>
        <vt:i4>5</vt:i4>
      </vt:variant>
      <vt:variant>
        <vt:lpwstr>mailto:Shashwat.Koirala@oecd.org</vt:lpwstr>
      </vt:variant>
      <vt:variant>
        <vt:lpwstr/>
      </vt:variant>
      <vt:variant>
        <vt:i4>8126490</vt:i4>
      </vt:variant>
      <vt:variant>
        <vt:i4>3</vt:i4>
      </vt:variant>
      <vt:variant>
        <vt:i4>0</vt:i4>
      </vt:variant>
      <vt:variant>
        <vt:i4>5</vt:i4>
      </vt:variant>
      <vt:variant>
        <vt:lpwstr>mailto:Mark.Baldock@oecd.org</vt:lpwstr>
      </vt:variant>
      <vt:variant>
        <vt:lpwstr/>
      </vt:variant>
      <vt:variant>
        <vt:i4>7274512</vt:i4>
      </vt:variant>
      <vt:variant>
        <vt:i4>0</vt:i4>
      </vt:variant>
      <vt:variant>
        <vt:i4>0</vt:i4>
      </vt:variant>
      <vt:variant>
        <vt:i4>5</vt:i4>
      </vt:variant>
      <vt:variant>
        <vt:lpwstr>mailto:Yasmin.Ahmad@oecd.org</vt:lpwstr>
      </vt:variant>
      <vt:variant>
        <vt:lpwstr/>
      </vt:variant>
      <vt:variant>
        <vt:i4>6094882</vt:i4>
      </vt:variant>
      <vt:variant>
        <vt:i4>0</vt:i4>
      </vt:variant>
      <vt:variant>
        <vt:i4>0</vt:i4>
      </vt:variant>
      <vt:variant>
        <vt:i4>5</vt:i4>
      </vt:variant>
      <vt:variant>
        <vt:lpwstr>mailto:DACdata.Collection@oecd.org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2020 Survey on Aid Allocation Policies and Indicative Forward Spending Plans</dc:title>
  <dc:subject/>
  <dc:creator>baldock_m;ahmad_y</dc:creator>
  <cp:keywords/>
  <cp:lastModifiedBy>BALDOCK Mark, DCD/FSD</cp:lastModifiedBy>
  <cp:revision>8</cp:revision>
  <cp:lastPrinted>2019-05-17T13:21:00Z</cp:lastPrinted>
  <dcterms:created xsi:type="dcterms:W3CDTF">2020-07-01T14:47:00Z</dcterms:created>
  <dcterms:modified xsi:type="dcterms:W3CDTF">2020-07-03T09:32:00Z</dcterms:modified>
</cp:coreProperties>
</file>